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4D252" w14:textId="717EA886" w:rsidR="005D73DD" w:rsidRPr="00A544A3" w:rsidRDefault="00F4439E" w:rsidP="00420F6F">
      <w:pPr>
        <w:jc w:val="center"/>
        <w:rPr>
          <w:b/>
          <w:bCs/>
          <w:sz w:val="28"/>
          <w:szCs w:val="28"/>
        </w:rPr>
      </w:pPr>
      <w:permStart w:id="1284708348" w:edGrp="everyone"/>
      <w:r w:rsidRPr="00A544A3">
        <w:rPr>
          <w:b/>
          <w:bCs/>
          <w:noProof/>
          <w:sz w:val="28"/>
          <w:szCs w:val="28"/>
        </w:rPr>
        <w:drawing>
          <wp:anchor distT="0" distB="0" distL="114300" distR="114300" simplePos="0" relativeHeight="251658240" behindDoc="1" locked="0" layoutInCell="1" allowOverlap="1" wp14:anchorId="71E590B1" wp14:editId="5EFDD601">
            <wp:simplePos x="0" y="0"/>
            <wp:positionH relativeFrom="column">
              <wp:posOffset>39370</wp:posOffset>
            </wp:positionH>
            <wp:positionV relativeFrom="paragraph">
              <wp:posOffset>1270</wp:posOffset>
            </wp:positionV>
            <wp:extent cx="5376545" cy="6958330"/>
            <wp:effectExtent l="0" t="0" r="0" b="0"/>
            <wp:wrapTight wrapText="bothSides">
              <wp:wrapPolygon edited="0">
                <wp:start x="0" y="0"/>
                <wp:lineTo x="0" y="21525"/>
                <wp:lineTo x="21506" y="21525"/>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40000" contrast="40000"/>
                      <a:extLst>
                        <a:ext uri="{28A0092B-C50C-407E-A947-70E740481C1C}">
                          <a14:useLocalDpi xmlns:a14="http://schemas.microsoft.com/office/drawing/2010/main" val="0"/>
                        </a:ext>
                      </a:extLst>
                    </a:blip>
                    <a:srcRect/>
                    <a:stretch>
                      <a:fillRect/>
                    </a:stretch>
                  </pic:blipFill>
                  <pic:spPr bwMode="auto">
                    <a:xfrm>
                      <a:off x="0" y="0"/>
                      <a:ext cx="5376545" cy="6958330"/>
                    </a:xfrm>
                    <a:prstGeom prst="rect">
                      <a:avLst/>
                    </a:prstGeom>
                    <a:noFill/>
                    <a:ln>
                      <a:noFill/>
                    </a:ln>
                  </pic:spPr>
                </pic:pic>
              </a:graphicData>
            </a:graphic>
            <wp14:sizeRelH relativeFrom="margin">
              <wp14:pctWidth>0</wp14:pctWidth>
            </wp14:sizeRelH>
            <wp14:sizeRelV relativeFrom="margin">
              <wp14:pctHeight>0</wp14:pctHeight>
            </wp14:sizeRelV>
          </wp:anchor>
        </w:drawing>
      </w:r>
      <w:permEnd w:id="1284708348"/>
      <w:r w:rsidRPr="00A544A3">
        <w:rPr>
          <w:b/>
          <w:bCs/>
          <w:sz w:val="28"/>
          <w:szCs w:val="28"/>
        </w:rPr>
        <w:t xml:space="preserve">MONROE </w:t>
      </w:r>
      <w:r w:rsidR="00F02E59" w:rsidRPr="00A544A3">
        <w:rPr>
          <w:b/>
          <w:bCs/>
          <w:sz w:val="28"/>
          <w:szCs w:val="28"/>
        </w:rPr>
        <w:t>-</w:t>
      </w:r>
      <w:r w:rsidR="00850776" w:rsidRPr="00A544A3">
        <w:rPr>
          <w:b/>
          <w:bCs/>
          <w:sz w:val="28"/>
          <w:szCs w:val="28"/>
        </w:rPr>
        <w:t xml:space="preserve"> </w:t>
      </w:r>
      <w:r w:rsidRPr="00A544A3">
        <w:rPr>
          <w:b/>
          <w:bCs/>
          <w:sz w:val="28"/>
          <w:szCs w:val="28"/>
        </w:rPr>
        <w:t>RANDOLPH ENTERPRISE ZONE</w:t>
      </w:r>
    </w:p>
    <w:p w14:paraId="1F4D1F9C" w14:textId="6CC269CD" w:rsidR="00757F30" w:rsidRDefault="00757F30"/>
    <w:p w14:paraId="7961DE45" w14:textId="63417D28" w:rsidR="00757F30" w:rsidRPr="00642FE4" w:rsidRDefault="00757F30" w:rsidP="00420F6F">
      <w:pPr>
        <w:spacing w:after="120"/>
        <w:rPr>
          <w:color w:val="002060"/>
          <w:sz w:val="44"/>
          <w:szCs w:val="44"/>
        </w:rPr>
      </w:pPr>
      <w:r w:rsidRPr="00642FE4">
        <w:rPr>
          <w:b/>
          <w:bCs/>
          <w:color w:val="002060"/>
          <w:sz w:val="44"/>
          <w:szCs w:val="44"/>
        </w:rPr>
        <w:t>PROCESS GUIDE</w:t>
      </w:r>
    </w:p>
    <w:p w14:paraId="5C26C7E9" w14:textId="5F098F57" w:rsidR="00757F30" w:rsidRPr="00D27AF8" w:rsidRDefault="00DA4D39" w:rsidP="00420F6F">
      <w:pPr>
        <w:jc w:val="center"/>
        <w:rPr>
          <w:b/>
          <w:bCs/>
          <w:sz w:val="28"/>
          <w:szCs w:val="28"/>
        </w:rPr>
      </w:pPr>
      <w:r>
        <w:rPr>
          <w:b/>
          <w:bCs/>
          <w:sz w:val="28"/>
          <w:szCs w:val="28"/>
        </w:rPr>
        <w:t>202</w:t>
      </w:r>
      <w:r w:rsidR="002F277B">
        <w:rPr>
          <w:b/>
          <w:bCs/>
          <w:sz w:val="28"/>
          <w:szCs w:val="28"/>
        </w:rPr>
        <w:t>4</w:t>
      </w:r>
      <w:r>
        <w:rPr>
          <w:b/>
          <w:bCs/>
          <w:sz w:val="28"/>
          <w:szCs w:val="28"/>
        </w:rPr>
        <w:t xml:space="preserve"> </w:t>
      </w:r>
      <w:r w:rsidR="00DC18FE">
        <w:rPr>
          <w:b/>
          <w:bCs/>
          <w:sz w:val="28"/>
          <w:szCs w:val="28"/>
        </w:rPr>
        <w:t xml:space="preserve">Enhanced </w:t>
      </w:r>
      <w:r w:rsidR="00916DCE">
        <w:rPr>
          <w:b/>
          <w:bCs/>
          <w:sz w:val="28"/>
          <w:szCs w:val="28"/>
        </w:rPr>
        <w:t>Edition</w:t>
      </w:r>
      <w:r w:rsidR="005E0277">
        <w:rPr>
          <w:b/>
          <w:bCs/>
          <w:sz w:val="28"/>
          <w:szCs w:val="28"/>
        </w:rPr>
        <w:t xml:space="preserve"> </w:t>
      </w:r>
    </w:p>
    <w:p w14:paraId="014776A8" w14:textId="519319F1" w:rsidR="006B0626" w:rsidRPr="00D27AF8" w:rsidRDefault="006B0626">
      <w:pPr>
        <w:rPr>
          <w:b/>
          <w:bCs/>
          <w:sz w:val="28"/>
          <w:szCs w:val="28"/>
        </w:rPr>
      </w:pPr>
    </w:p>
    <w:p w14:paraId="6E63B878" w14:textId="0CB2EF37" w:rsidR="006047AF" w:rsidRDefault="009B0F15">
      <w:pPr>
        <w:rPr>
          <w:b/>
          <w:bCs/>
          <w:sz w:val="28"/>
          <w:szCs w:val="28"/>
        </w:rPr>
      </w:pPr>
      <w:r w:rsidRPr="00D27AF8">
        <w:rPr>
          <w:b/>
          <w:bCs/>
          <w:sz w:val="28"/>
          <w:szCs w:val="28"/>
        </w:rPr>
        <w:t xml:space="preserve">Zone </w:t>
      </w:r>
      <w:r w:rsidR="001E1D8F">
        <w:rPr>
          <w:b/>
          <w:bCs/>
          <w:sz w:val="28"/>
          <w:szCs w:val="28"/>
        </w:rPr>
        <w:t xml:space="preserve">became </w:t>
      </w:r>
      <w:r w:rsidRPr="00D27AF8">
        <w:rPr>
          <w:b/>
          <w:bCs/>
          <w:sz w:val="28"/>
          <w:szCs w:val="28"/>
        </w:rPr>
        <w:t xml:space="preserve">effective January </w:t>
      </w:r>
      <w:r w:rsidR="00C638E9">
        <w:rPr>
          <w:b/>
          <w:bCs/>
          <w:sz w:val="28"/>
          <w:szCs w:val="28"/>
        </w:rPr>
        <w:t>1</w:t>
      </w:r>
      <w:r w:rsidR="00D75F9B">
        <w:rPr>
          <w:b/>
          <w:bCs/>
          <w:sz w:val="28"/>
          <w:szCs w:val="28"/>
        </w:rPr>
        <w:t>,</w:t>
      </w:r>
      <w:r w:rsidR="00C638E9">
        <w:rPr>
          <w:b/>
          <w:bCs/>
          <w:sz w:val="28"/>
          <w:szCs w:val="28"/>
        </w:rPr>
        <w:t xml:space="preserve"> </w:t>
      </w:r>
      <w:r w:rsidRPr="00D27AF8">
        <w:rPr>
          <w:b/>
          <w:bCs/>
          <w:sz w:val="28"/>
          <w:szCs w:val="28"/>
        </w:rPr>
        <w:t>2020</w:t>
      </w:r>
      <w:r w:rsidR="00EB7C9F">
        <w:rPr>
          <w:b/>
          <w:bCs/>
          <w:sz w:val="28"/>
          <w:szCs w:val="28"/>
        </w:rPr>
        <w:t xml:space="preserve"> for designated area</w:t>
      </w:r>
      <w:r w:rsidR="00A73FE5">
        <w:rPr>
          <w:b/>
          <w:bCs/>
          <w:sz w:val="28"/>
          <w:szCs w:val="28"/>
        </w:rPr>
        <w:t>s in:</w:t>
      </w:r>
    </w:p>
    <w:p w14:paraId="3E0E9367" w14:textId="77777777" w:rsidR="006047AF" w:rsidRPr="0022506F" w:rsidRDefault="006047AF" w:rsidP="00784672">
      <w:pPr>
        <w:spacing w:after="0"/>
        <w:rPr>
          <w:b/>
          <w:bCs/>
          <w:i/>
          <w:iCs/>
          <w:sz w:val="28"/>
          <w:szCs w:val="28"/>
        </w:rPr>
      </w:pPr>
      <w:r w:rsidRPr="0022506F">
        <w:rPr>
          <w:b/>
          <w:bCs/>
          <w:i/>
          <w:iCs/>
          <w:sz w:val="28"/>
          <w:szCs w:val="28"/>
        </w:rPr>
        <w:t>City of Columbia</w:t>
      </w:r>
    </w:p>
    <w:p w14:paraId="5039B8A6" w14:textId="77777777" w:rsidR="006047AF" w:rsidRPr="0022506F" w:rsidRDefault="006047AF" w:rsidP="00784672">
      <w:pPr>
        <w:spacing w:after="0"/>
        <w:rPr>
          <w:b/>
          <w:bCs/>
          <w:i/>
          <w:iCs/>
          <w:sz w:val="28"/>
          <w:szCs w:val="28"/>
        </w:rPr>
      </w:pPr>
      <w:r w:rsidRPr="0022506F">
        <w:rPr>
          <w:b/>
          <w:bCs/>
          <w:i/>
          <w:iCs/>
          <w:sz w:val="28"/>
          <w:szCs w:val="28"/>
        </w:rPr>
        <w:t>City of Waterloo</w:t>
      </w:r>
    </w:p>
    <w:p w14:paraId="516D972A" w14:textId="77777777" w:rsidR="006047AF" w:rsidRPr="0022506F" w:rsidRDefault="006047AF" w:rsidP="00784672">
      <w:pPr>
        <w:spacing w:after="0"/>
        <w:rPr>
          <w:b/>
          <w:bCs/>
          <w:i/>
          <w:iCs/>
          <w:sz w:val="28"/>
          <w:szCs w:val="28"/>
        </w:rPr>
      </w:pPr>
      <w:r w:rsidRPr="0022506F">
        <w:rPr>
          <w:b/>
          <w:bCs/>
          <w:i/>
          <w:iCs/>
          <w:sz w:val="28"/>
          <w:szCs w:val="28"/>
        </w:rPr>
        <w:t>Village of Valmeyer</w:t>
      </w:r>
    </w:p>
    <w:p w14:paraId="744CFE72" w14:textId="71590D88" w:rsidR="006047AF" w:rsidRPr="0022506F" w:rsidRDefault="00D75F9B" w:rsidP="00784672">
      <w:pPr>
        <w:spacing w:after="0"/>
        <w:rPr>
          <w:b/>
          <w:bCs/>
          <w:i/>
          <w:iCs/>
          <w:sz w:val="28"/>
          <w:szCs w:val="28"/>
        </w:rPr>
      </w:pPr>
      <w:r w:rsidRPr="0022506F">
        <w:rPr>
          <w:b/>
          <w:bCs/>
          <w:i/>
          <w:iCs/>
          <w:sz w:val="28"/>
          <w:szCs w:val="28"/>
        </w:rPr>
        <w:t xml:space="preserve">Un-incorporated </w:t>
      </w:r>
      <w:r w:rsidR="006047AF" w:rsidRPr="0022506F">
        <w:rPr>
          <w:b/>
          <w:bCs/>
          <w:i/>
          <w:iCs/>
          <w:sz w:val="28"/>
          <w:szCs w:val="28"/>
        </w:rPr>
        <w:t>Monroe County</w:t>
      </w:r>
    </w:p>
    <w:p w14:paraId="1E4B7378" w14:textId="6C485EFF" w:rsidR="006047AF" w:rsidRPr="0022506F" w:rsidRDefault="006047AF" w:rsidP="00784672">
      <w:pPr>
        <w:spacing w:after="0"/>
        <w:rPr>
          <w:b/>
          <w:bCs/>
          <w:i/>
          <w:iCs/>
          <w:sz w:val="28"/>
          <w:szCs w:val="28"/>
        </w:rPr>
      </w:pPr>
      <w:r w:rsidRPr="0022506F">
        <w:rPr>
          <w:b/>
          <w:bCs/>
          <w:i/>
          <w:iCs/>
          <w:sz w:val="28"/>
          <w:szCs w:val="28"/>
        </w:rPr>
        <w:t>Village of Evansville</w:t>
      </w:r>
    </w:p>
    <w:p w14:paraId="2762FF8D" w14:textId="173F479A" w:rsidR="00784672" w:rsidRPr="0022506F" w:rsidRDefault="00784672" w:rsidP="00784672">
      <w:pPr>
        <w:autoSpaceDE w:val="0"/>
        <w:autoSpaceDN w:val="0"/>
        <w:adjustRightInd w:val="0"/>
        <w:spacing w:after="0" w:line="240" w:lineRule="auto"/>
        <w:rPr>
          <w:rFonts w:ascii="Calibri" w:hAnsi="Calibri" w:cs="Calibri"/>
          <w:b/>
          <w:bCs/>
          <w:i/>
          <w:iCs/>
          <w:sz w:val="29"/>
          <w:szCs w:val="29"/>
        </w:rPr>
      </w:pPr>
      <w:r w:rsidRPr="0022506F">
        <w:rPr>
          <w:rFonts w:ascii="Calibri" w:hAnsi="Calibri" w:cs="Calibri"/>
          <w:b/>
          <w:bCs/>
          <w:i/>
          <w:iCs/>
          <w:sz w:val="29"/>
          <w:szCs w:val="29"/>
        </w:rPr>
        <w:t>City of Chester</w:t>
      </w:r>
    </w:p>
    <w:p w14:paraId="3A4C8D8D" w14:textId="77777777" w:rsidR="002806AB" w:rsidRPr="0022506F" w:rsidRDefault="002806AB" w:rsidP="002806AB">
      <w:pPr>
        <w:spacing w:after="0"/>
        <w:rPr>
          <w:b/>
          <w:bCs/>
          <w:i/>
          <w:iCs/>
          <w:sz w:val="28"/>
          <w:szCs w:val="28"/>
        </w:rPr>
      </w:pPr>
      <w:r w:rsidRPr="0022506F">
        <w:rPr>
          <w:b/>
          <w:bCs/>
          <w:i/>
          <w:iCs/>
          <w:sz w:val="28"/>
          <w:szCs w:val="28"/>
        </w:rPr>
        <w:t>City of Red Bud</w:t>
      </w:r>
    </w:p>
    <w:p w14:paraId="1BF29200" w14:textId="77777777" w:rsidR="00784672" w:rsidRPr="0022506F" w:rsidRDefault="00784672" w:rsidP="00784672">
      <w:pPr>
        <w:autoSpaceDE w:val="0"/>
        <w:autoSpaceDN w:val="0"/>
        <w:adjustRightInd w:val="0"/>
        <w:spacing w:after="0" w:line="240" w:lineRule="auto"/>
        <w:rPr>
          <w:rFonts w:ascii="Calibri" w:hAnsi="Calibri" w:cs="Calibri"/>
          <w:b/>
          <w:bCs/>
          <w:i/>
          <w:iCs/>
          <w:sz w:val="29"/>
          <w:szCs w:val="29"/>
        </w:rPr>
      </w:pPr>
      <w:r w:rsidRPr="0022506F">
        <w:rPr>
          <w:rFonts w:ascii="Calibri" w:hAnsi="Calibri" w:cs="Calibri"/>
          <w:b/>
          <w:bCs/>
          <w:i/>
          <w:iCs/>
          <w:sz w:val="29"/>
          <w:szCs w:val="29"/>
        </w:rPr>
        <w:t>City of Sparta</w:t>
      </w:r>
    </w:p>
    <w:p w14:paraId="43D7D24E" w14:textId="4151901F" w:rsidR="00784672" w:rsidRPr="0022506F" w:rsidRDefault="00D75F9B" w:rsidP="00784672">
      <w:pPr>
        <w:rPr>
          <w:rFonts w:ascii="Calibri" w:hAnsi="Calibri" w:cs="Calibri"/>
          <w:b/>
          <w:bCs/>
          <w:i/>
          <w:iCs/>
          <w:sz w:val="29"/>
          <w:szCs w:val="29"/>
        </w:rPr>
      </w:pPr>
      <w:r w:rsidRPr="0022506F">
        <w:rPr>
          <w:rFonts w:ascii="Calibri" w:hAnsi="Calibri" w:cs="Calibri"/>
          <w:b/>
          <w:bCs/>
          <w:i/>
          <w:iCs/>
          <w:sz w:val="29"/>
          <w:szCs w:val="29"/>
        </w:rPr>
        <w:t>Un</w:t>
      </w:r>
      <w:r w:rsidR="002806AB" w:rsidRPr="0022506F">
        <w:rPr>
          <w:rFonts w:ascii="Calibri" w:hAnsi="Calibri" w:cs="Calibri"/>
          <w:b/>
          <w:bCs/>
          <w:i/>
          <w:iCs/>
          <w:sz w:val="29"/>
          <w:szCs w:val="29"/>
        </w:rPr>
        <w:t>-</w:t>
      </w:r>
      <w:r w:rsidRPr="0022506F">
        <w:rPr>
          <w:rFonts w:ascii="Calibri" w:hAnsi="Calibri" w:cs="Calibri"/>
          <w:b/>
          <w:bCs/>
          <w:i/>
          <w:iCs/>
          <w:sz w:val="29"/>
          <w:szCs w:val="29"/>
        </w:rPr>
        <w:t xml:space="preserve">incorporated </w:t>
      </w:r>
      <w:r w:rsidR="00784672" w:rsidRPr="0022506F">
        <w:rPr>
          <w:rFonts w:ascii="Calibri" w:hAnsi="Calibri" w:cs="Calibri"/>
          <w:b/>
          <w:bCs/>
          <w:i/>
          <w:iCs/>
          <w:sz w:val="29"/>
          <w:szCs w:val="29"/>
        </w:rPr>
        <w:t>Randolph County</w:t>
      </w:r>
    </w:p>
    <w:p w14:paraId="7112C608" w14:textId="784419C3" w:rsidR="00B3586E" w:rsidRDefault="00B3586E" w:rsidP="00784672">
      <w:pPr>
        <w:rPr>
          <w:rFonts w:ascii="Calibri" w:hAnsi="Calibri" w:cs="Calibri"/>
          <w:b/>
          <w:bCs/>
          <w:sz w:val="29"/>
          <w:szCs w:val="29"/>
        </w:rPr>
      </w:pPr>
    </w:p>
    <w:p w14:paraId="679D4D97" w14:textId="18B68E86" w:rsidR="00B3586E" w:rsidRDefault="00B3586E" w:rsidP="00784672">
      <w:pPr>
        <w:rPr>
          <w:rFonts w:ascii="Calibri" w:hAnsi="Calibri" w:cs="Calibri"/>
          <w:b/>
          <w:bCs/>
          <w:sz w:val="29"/>
          <w:szCs w:val="29"/>
        </w:rPr>
      </w:pPr>
    </w:p>
    <w:p w14:paraId="2934BC2E" w14:textId="77777777" w:rsidR="00647762" w:rsidRDefault="00647762" w:rsidP="00B3586E">
      <w:pPr>
        <w:jc w:val="center"/>
        <w:rPr>
          <w:rFonts w:ascii="Calibri" w:hAnsi="Calibri" w:cs="Calibri"/>
          <w:b/>
          <w:bCs/>
          <w:sz w:val="29"/>
          <w:szCs w:val="29"/>
        </w:rPr>
      </w:pPr>
    </w:p>
    <w:p w14:paraId="3DEA6EB7" w14:textId="65F2F1D6" w:rsidR="00642FE4" w:rsidRDefault="00642FE4" w:rsidP="008D4571">
      <w:pPr>
        <w:spacing w:after="0"/>
        <w:jc w:val="center"/>
        <w:rPr>
          <w:rFonts w:ascii="Calibri" w:hAnsi="Calibri" w:cs="Calibri"/>
          <w:b/>
          <w:bCs/>
          <w:sz w:val="29"/>
          <w:szCs w:val="29"/>
        </w:rPr>
      </w:pPr>
    </w:p>
    <w:p w14:paraId="3434876B" w14:textId="77777777" w:rsidR="00642FE4" w:rsidRDefault="00642FE4" w:rsidP="008D4571">
      <w:pPr>
        <w:spacing w:after="0"/>
        <w:jc w:val="center"/>
        <w:rPr>
          <w:rFonts w:ascii="Calibri" w:hAnsi="Calibri" w:cs="Calibri"/>
          <w:b/>
          <w:bCs/>
          <w:sz w:val="29"/>
          <w:szCs w:val="29"/>
        </w:rPr>
      </w:pPr>
    </w:p>
    <w:p w14:paraId="6A099B1F" w14:textId="77777777" w:rsidR="00B3477C" w:rsidRDefault="00B3477C" w:rsidP="008D4571">
      <w:pPr>
        <w:spacing w:after="0"/>
        <w:jc w:val="center"/>
        <w:rPr>
          <w:rFonts w:ascii="Calibri" w:hAnsi="Calibri" w:cs="Calibri"/>
          <w:b/>
          <w:bCs/>
          <w:sz w:val="29"/>
          <w:szCs w:val="29"/>
        </w:rPr>
      </w:pPr>
    </w:p>
    <w:p w14:paraId="3722736B" w14:textId="0C851F2C" w:rsidR="00642FE4" w:rsidRDefault="00642FE4" w:rsidP="008D4571">
      <w:pPr>
        <w:spacing w:after="0"/>
        <w:jc w:val="center"/>
        <w:rPr>
          <w:rFonts w:ascii="Calibri" w:hAnsi="Calibri" w:cs="Calibri"/>
          <w:b/>
          <w:bCs/>
          <w:sz w:val="29"/>
          <w:szCs w:val="29"/>
        </w:rPr>
      </w:pPr>
      <w:r>
        <w:rPr>
          <w:rFonts w:ascii="Calibri" w:hAnsi="Calibri" w:cs="Calibri"/>
          <w:b/>
          <w:bCs/>
          <w:sz w:val="29"/>
          <w:szCs w:val="29"/>
        </w:rPr>
        <w:t>Prepared By</w:t>
      </w:r>
    </w:p>
    <w:p w14:paraId="4F6C59AA" w14:textId="65A647EE" w:rsidR="00014F3E" w:rsidRDefault="00014F3E" w:rsidP="008D4571">
      <w:pPr>
        <w:spacing w:after="0"/>
        <w:jc w:val="center"/>
        <w:rPr>
          <w:rFonts w:ascii="Calibri" w:hAnsi="Calibri" w:cs="Calibri"/>
          <w:b/>
          <w:bCs/>
          <w:sz w:val="29"/>
          <w:szCs w:val="29"/>
        </w:rPr>
      </w:pPr>
      <w:r>
        <w:rPr>
          <w:rFonts w:ascii="Calibri" w:hAnsi="Calibri" w:cs="Calibri"/>
          <w:b/>
          <w:bCs/>
          <w:sz w:val="29"/>
          <w:szCs w:val="29"/>
        </w:rPr>
        <w:t>Edie Koch</w:t>
      </w:r>
      <w:r w:rsidR="00C719C8">
        <w:rPr>
          <w:rFonts w:ascii="Calibri" w:hAnsi="Calibri" w:cs="Calibri"/>
          <w:b/>
          <w:bCs/>
          <w:sz w:val="29"/>
          <w:szCs w:val="29"/>
        </w:rPr>
        <w:t xml:space="preserve">, </w:t>
      </w:r>
      <w:r w:rsidR="00344E86">
        <w:rPr>
          <w:rFonts w:ascii="Calibri" w:hAnsi="Calibri" w:cs="Calibri"/>
          <w:b/>
          <w:bCs/>
          <w:sz w:val="29"/>
          <w:szCs w:val="29"/>
        </w:rPr>
        <w:t>Monroe-Randolp</w:t>
      </w:r>
      <w:r w:rsidR="005731BE">
        <w:rPr>
          <w:rFonts w:ascii="Calibri" w:hAnsi="Calibri" w:cs="Calibri"/>
          <w:b/>
          <w:bCs/>
          <w:sz w:val="29"/>
          <w:szCs w:val="29"/>
        </w:rPr>
        <w:t xml:space="preserve">h </w:t>
      </w:r>
      <w:r w:rsidR="00C719C8">
        <w:rPr>
          <w:rFonts w:ascii="Calibri" w:hAnsi="Calibri" w:cs="Calibri"/>
          <w:b/>
          <w:bCs/>
          <w:sz w:val="29"/>
          <w:szCs w:val="29"/>
        </w:rPr>
        <w:t>Enterprise Zone Administrator</w:t>
      </w:r>
    </w:p>
    <w:p w14:paraId="4BB3964F" w14:textId="7E42DF53" w:rsidR="005731BE" w:rsidRDefault="00E543D2" w:rsidP="008D4571">
      <w:pPr>
        <w:spacing w:after="0"/>
        <w:jc w:val="center"/>
        <w:rPr>
          <w:rFonts w:ascii="Calibri" w:hAnsi="Calibri" w:cs="Calibri"/>
          <w:b/>
          <w:bCs/>
          <w:sz w:val="29"/>
          <w:szCs w:val="29"/>
        </w:rPr>
      </w:pPr>
      <w:r>
        <w:rPr>
          <w:rFonts w:ascii="Calibri" w:hAnsi="Calibri" w:cs="Calibri"/>
          <w:b/>
          <w:bCs/>
          <w:sz w:val="29"/>
          <w:szCs w:val="29"/>
        </w:rPr>
        <w:t xml:space="preserve">100 S. Main </w:t>
      </w:r>
    </w:p>
    <w:p w14:paraId="667E5EAC" w14:textId="5E1F866F" w:rsidR="00E17EEF" w:rsidRDefault="00E17EEF" w:rsidP="008D4571">
      <w:pPr>
        <w:spacing w:after="0"/>
        <w:jc w:val="center"/>
        <w:rPr>
          <w:rFonts w:ascii="Calibri" w:hAnsi="Calibri" w:cs="Calibri"/>
          <w:b/>
          <w:bCs/>
          <w:sz w:val="29"/>
          <w:szCs w:val="29"/>
        </w:rPr>
      </w:pPr>
      <w:r>
        <w:rPr>
          <w:rFonts w:ascii="Calibri" w:hAnsi="Calibri" w:cs="Calibri"/>
          <w:b/>
          <w:bCs/>
          <w:sz w:val="29"/>
          <w:szCs w:val="29"/>
        </w:rPr>
        <w:t>Waterloo, IL  62298</w:t>
      </w:r>
    </w:p>
    <w:p w14:paraId="7A7548E1" w14:textId="7BDCF66C" w:rsidR="00E17EEF" w:rsidRDefault="00E17EEF" w:rsidP="008D4571">
      <w:pPr>
        <w:spacing w:after="0"/>
        <w:jc w:val="center"/>
        <w:rPr>
          <w:rFonts w:ascii="Calibri" w:hAnsi="Calibri" w:cs="Calibri"/>
          <w:b/>
          <w:bCs/>
          <w:sz w:val="29"/>
          <w:szCs w:val="29"/>
        </w:rPr>
      </w:pPr>
      <w:r>
        <w:rPr>
          <w:rFonts w:ascii="Calibri" w:hAnsi="Calibri" w:cs="Calibri"/>
          <w:b/>
          <w:bCs/>
          <w:sz w:val="29"/>
          <w:szCs w:val="29"/>
        </w:rPr>
        <w:t>Phone: 618-806-47</w:t>
      </w:r>
      <w:r w:rsidR="00C67CA8">
        <w:rPr>
          <w:rFonts w:ascii="Calibri" w:hAnsi="Calibri" w:cs="Calibri"/>
          <w:b/>
          <w:bCs/>
          <w:sz w:val="29"/>
          <w:szCs w:val="29"/>
        </w:rPr>
        <w:t>39</w:t>
      </w:r>
    </w:p>
    <w:p w14:paraId="66E68634" w14:textId="4DE9EAA1" w:rsidR="00C67CA8" w:rsidRPr="00D27AF8" w:rsidRDefault="00C67CA8" w:rsidP="008D4571">
      <w:pPr>
        <w:spacing w:after="0"/>
        <w:jc w:val="center"/>
        <w:rPr>
          <w:rFonts w:ascii="Calibri" w:hAnsi="Calibri" w:cs="Calibri"/>
          <w:b/>
          <w:bCs/>
          <w:sz w:val="29"/>
          <w:szCs w:val="29"/>
        </w:rPr>
      </w:pPr>
      <w:r>
        <w:rPr>
          <w:rFonts w:ascii="Calibri" w:hAnsi="Calibri" w:cs="Calibri"/>
          <w:b/>
          <w:bCs/>
          <w:sz w:val="29"/>
          <w:szCs w:val="29"/>
        </w:rPr>
        <w:t>E-Mail</w:t>
      </w:r>
      <w:r w:rsidR="00B3665D">
        <w:rPr>
          <w:rFonts w:ascii="Calibri" w:hAnsi="Calibri" w:cs="Calibri"/>
          <w:b/>
          <w:bCs/>
          <w:sz w:val="29"/>
          <w:szCs w:val="29"/>
        </w:rPr>
        <w:t xml:space="preserve">: </w:t>
      </w:r>
      <w:hyperlink r:id="rId9" w:history="1">
        <w:r w:rsidR="00B3665D" w:rsidRPr="00974DBE">
          <w:rPr>
            <w:rStyle w:val="Hyperlink"/>
            <w:rFonts w:ascii="Calibri" w:hAnsi="Calibri" w:cs="Calibri"/>
            <w:b/>
            <w:bCs/>
            <w:sz w:val="29"/>
            <w:szCs w:val="29"/>
          </w:rPr>
          <w:t>ekoch@mciledc.com</w:t>
        </w:r>
      </w:hyperlink>
      <w:r w:rsidR="00B3665D">
        <w:rPr>
          <w:rFonts w:ascii="Calibri" w:hAnsi="Calibri" w:cs="Calibri"/>
          <w:b/>
          <w:bCs/>
          <w:sz w:val="29"/>
          <w:szCs w:val="29"/>
        </w:rPr>
        <w:t xml:space="preserve"> </w:t>
      </w:r>
    </w:p>
    <w:p w14:paraId="2F7144A3" w14:textId="77777777" w:rsidR="00784672" w:rsidRPr="00D27AF8" w:rsidRDefault="00784672" w:rsidP="006047AF">
      <w:pPr>
        <w:rPr>
          <w:b/>
          <w:bCs/>
          <w:sz w:val="28"/>
          <w:szCs w:val="28"/>
        </w:rPr>
      </w:pPr>
    </w:p>
    <w:p w14:paraId="68AA3864" w14:textId="77777777" w:rsidR="00FF1511" w:rsidRDefault="00FF1511" w:rsidP="008572DF">
      <w:pPr>
        <w:autoSpaceDE w:val="0"/>
        <w:autoSpaceDN w:val="0"/>
        <w:adjustRightInd w:val="0"/>
        <w:spacing w:after="0" w:line="240" w:lineRule="auto"/>
        <w:rPr>
          <w:rFonts w:ascii="Calibri" w:hAnsi="Calibri" w:cs="Calibri"/>
          <w:b/>
          <w:bCs/>
          <w:sz w:val="29"/>
          <w:szCs w:val="29"/>
        </w:rPr>
        <w:sectPr w:rsidR="00FF1511" w:rsidSect="00E85FB3">
          <w:footerReference w:type="default" r:id="rId10"/>
          <w:pgSz w:w="12240" w:h="15840"/>
          <w:pgMar w:top="720" w:right="288" w:bottom="720" w:left="288" w:header="720" w:footer="720" w:gutter="0"/>
          <w:cols w:space="720"/>
          <w:titlePg/>
          <w:docGrid w:linePitch="360"/>
        </w:sectPr>
      </w:pPr>
    </w:p>
    <w:p w14:paraId="79DB0A13" w14:textId="77777777" w:rsidR="00F251AE" w:rsidRDefault="00F251AE" w:rsidP="00F455E2">
      <w:pPr>
        <w:autoSpaceDE w:val="0"/>
        <w:autoSpaceDN w:val="0"/>
        <w:adjustRightInd w:val="0"/>
        <w:spacing w:after="0" w:line="240" w:lineRule="auto"/>
        <w:jc w:val="center"/>
        <w:rPr>
          <w:rFonts w:ascii="Calibri" w:hAnsi="Calibri" w:cs="Calibri"/>
          <w:b/>
          <w:bCs/>
          <w:sz w:val="29"/>
          <w:szCs w:val="29"/>
          <w:u w:val="single"/>
        </w:rPr>
      </w:pPr>
    </w:p>
    <w:p w14:paraId="31F1F3C7" w14:textId="77777777" w:rsidR="008E67C5" w:rsidRDefault="008E67C5" w:rsidP="00F455E2">
      <w:pPr>
        <w:autoSpaceDE w:val="0"/>
        <w:autoSpaceDN w:val="0"/>
        <w:adjustRightInd w:val="0"/>
        <w:spacing w:after="0" w:line="240" w:lineRule="auto"/>
        <w:jc w:val="center"/>
        <w:rPr>
          <w:rFonts w:ascii="Calibri" w:hAnsi="Calibri" w:cs="Calibri"/>
          <w:b/>
          <w:bCs/>
          <w:sz w:val="29"/>
          <w:szCs w:val="29"/>
          <w:u w:val="single"/>
        </w:rPr>
      </w:pPr>
    </w:p>
    <w:p w14:paraId="6622F3C7" w14:textId="3A24D451" w:rsidR="00066FDE" w:rsidRDefault="00812A42" w:rsidP="00F455E2">
      <w:pPr>
        <w:autoSpaceDE w:val="0"/>
        <w:autoSpaceDN w:val="0"/>
        <w:adjustRightInd w:val="0"/>
        <w:spacing w:after="0" w:line="240" w:lineRule="auto"/>
        <w:jc w:val="center"/>
        <w:rPr>
          <w:rFonts w:ascii="Calibri" w:hAnsi="Calibri" w:cs="Calibri"/>
          <w:b/>
          <w:bCs/>
          <w:sz w:val="29"/>
          <w:szCs w:val="29"/>
          <w:u w:val="single"/>
        </w:rPr>
      </w:pPr>
      <w:r w:rsidRPr="00CD4163">
        <w:rPr>
          <w:rFonts w:ascii="Calibri" w:hAnsi="Calibri" w:cs="Calibri"/>
          <w:b/>
          <w:bCs/>
          <w:sz w:val="29"/>
          <w:szCs w:val="29"/>
          <w:u w:val="single"/>
        </w:rPr>
        <w:t>E</w:t>
      </w:r>
      <w:r w:rsidR="00CD4163">
        <w:rPr>
          <w:rFonts w:ascii="Calibri" w:hAnsi="Calibri" w:cs="Calibri"/>
          <w:b/>
          <w:bCs/>
          <w:sz w:val="29"/>
          <w:szCs w:val="29"/>
          <w:u w:val="single"/>
        </w:rPr>
        <w:t>XECUTIVE SUMMARY</w:t>
      </w:r>
    </w:p>
    <w:p w14:paraId="542AF4DA" w14:textId="77777777" w:rsidR="00FC70F8" w:rsidRPr="00CD4163" w:rsidRDefault="00FC70F8" w:rsidP="00F455E2">
      <w:pPr>
        <w:autoSpaceDE w:val="0"/>
        <w:autoSpaceDN w:val="0"/>
        <w:adjustRightInd w:val="0"/>
        <w:spacing w:after="0" w:line="240" w:lineRule="auto"/>
        <w:jc w:val="center"/>
        <w:rPr>
          <w:rFonts w:ascii="Calibri" w:hAnsi="Calibri" w:cs="Calibri"/>
          <w:b/>
          <w:bCs/>
          <w:sz w:val="29"/>
          <w:szCs w:val="29"/>
          <w:u w:val="single"/>
        </w:rPr>
      </w:pPr>
    </w:p>
    <w:p w14:paraId="68502518" w14:textId="68EFDDAB" w:rsidR="00EC1C98" w:rsidRPr="006E46AB" w:rsidRDefault="0031371D" w:rsidP="00E7691E">
      <w:pPr>
        <w:autoSpaceDE w:val="0"/>
        <w:autoSpaceDN w:val="0"/>
        <w:adjustRightInd w:val="0"/>
        <w:spacing w:after="0" w:line="240" w:lineRule="auto"/>
        <w:jc w:val="both"/>
        <w:rPr>
          <w:rFonts w:ascii="Calibri" w:hAnsi="Calibri" w:cs="Calibri"/>
          <w:b/>
          <w:bCs/>
          <w:sz w:val="26"/>
          <w:szCs w:val="26"/>
        </w:rPr>
      </w:pPr>
      <w:r w:rsidRPr="006E46AB">
        <w:rPr>
          <w:rFonts w:ascii="Calibri" w:hAnsi="Calibri" w:cs="Calibri"/>
          <w:sz w:val="26"/>
          <w:szCs w:val="26"/>
        </w:rPr>
        <w:t>A contiguous</w:t>
      </w:r>
      <w:r w:rsidR="00AF6352" w:rsidRPr="006E46AB">
        <w:rPr>
          <w:rFonts w:ascii="Calibri" w:hAnsi="Calibri" w:cs="Calibri"/>
          <w:sz w:val="26"/>
          <w:szCs w:val="26"/>
        </w:rPr>
        <w:t>, approximately</w:t>
      </w:r>
      <w:r w:rsidRPr="006E46AB">
        <w:rPr>
          <w:rFonts w:ascii="Calibri" w:hAnsi="Calibri" w:cs="Calibri"/>
          <w:sz w:val="26"/>
          <w:szCs w:val="26"/>
        </w:rPr>
        <w:t xml:space="preserve"> </w:t>
      </w:r>
      <w:r w:rsidR="00CD4163" w:rsidRPr="006E46AB">
        <w:rPr>
          <w:rFonts w:ascii="Calibri" w:hAnsi="Calibri" w:cs="Calibri"/>
          <w:sz w:val="26"/>
          <w:szCs w:val="26"/>
        </w:rPr>
        <w:t>15-mile</w:t>
      </w:r>
      <w:r w:rsidR="008B41D6" w:rsidRPr="006E46AB">
        <w:rPr>
          <w:rFonts w:ascii="Calibri" w:hAnsi="Calibri" w:cs="Calibri"/>
          <w:sz w:val="26"/>
          <w:szCs w:val="26"/>
        </w:rPr>
        <w:t>,</w:t>
      </w:r>
      <w:r w:rsidR="00CD4163" w:rsidRPr="006E46AB">
        <w:rPr>
          <w:rFonts w:ascii="Calibri" w:hAnsi="Calibri" w:cs="Calibri"/>
          <w:sz w:val="26"/>
          <w:szCs w:val="26"/>
        </w:rPr>
        <w:t xml:space="preserve"> area </w:t>
      </w:r>
      <w:r w:rsidRPr="006E46AB">
        <w:rPr>
          <w:rFonts w:ascii="Calibri" w:hAnsi="Calibri" w:cs="Calibri"/>
          <w:sz w:val="26"/>
          <w:szCs w:val="26"/>
        </w:rPr>
        <w:t xml:space="preserve">in portions of </w:t>
      </w:r>
      <w:r w:rsidR="00EC1C98" w:rsidRPr="006E46AB">
        <w:rPr>
          <w:rFonts w:ascii="Calibri" w:hAnsi="Calibri" w:cs="Calibri"/>
          <w:sz w:val="26"/>
          <w:szCs w:val="26"/>
        </w:rPr>
        <w:t>unincorporated</w:t>
      </w:r>
      <w:r w:rsidRPr="006E46AB">
        <w:rPr>
          <w:rFonts w:ascii="Calibri" w:hAnsi="Calibri" w:cs="Calibri"/>
          <w:sz w:val="26"/>
          <w:szCs w:val="26"/>
        </w:rPr>
        <w:t xml:space="preserve"> Monroe and </w:t>
      </w:r>
      <w:r w:rsidR="00EC1C98" w:rsidRPr="006E46AB">
        <w:rPr>
          <w:rFonts w:ascii="Calibri" w:hAnsi="Calibri" w:cs="Calibri"/>
          <w:sz w:val="26"/>
          <w:szCs w:val="26"/>
        </w:rPr>
        <w:t>R</w:t>
      </w:r>
      <w:r w:rsidR="00CD4163" w:rsidRPr="006E46AB">
        <w:rPr>
          <w:rFonts w:ascii="Calibri" w:hAnsi="Calibri" w:cs="Calibri"/>
          <w:sz w:val="26"/>
          <w:szCs w:val="26"/>
        </w:rPr>
        <w:t>an</w:t>
      </w:r>
      <w:r w:rsidR="00EC1C98" w:rsidRPr="006E46AB">
        <w:rPr>
          <w:rFonts w:ascii="Calibri" w:hAnsi="Calibri" w:cs="Calibri"/>
          <w:sz w:val="26"/>
          <w:szCs w:val="26"/>
        </w:rPr>
        <w:t>dolph</w:t>
      </w:r>
      <w:r w:rsidRPr="006E46AB">
        <w:rPr>
          <w:rFonts w:ascii="Calibri" w:hAnsi="Calibri" w:cs="Calibri"/>
          <w:sz w:val="26"/>
          <w:szCs w:val="26"/>
        </w:rPr>
        <w:t xml:space="preserve"> County</w:t>
      </w:r>
      <w:r w:rsidR="008B41D6" w:rsidRPr="006E46AB">
        <w:rPr>
          <w:rFonts w:ascii="Calibri" w:hAnsi="Calibri" w:cs="Calibri"/>
          <w:sz w:val="26"/>
          <w:szCs w:val="26"/>
        </w:rPr>
        <w:t xml:space="preserve">, </w:t>
      </w:r>
      <w:r w:rsidRPr="006E46AB">
        <w:rPr>
          <w:rFonts w:ascii="Calibri" w:hAnsi="Calibri" w:cs="Calibri"/>
          <w:sz w:val="26"/>
          <w:szCs w:val="26"/>
        </w:rPr>
        <w:t xml:space="preserve"> and the municipalities of Chester, Evansville, Sparta, Red Bud, </w:t>
      </w:r>
      <w:r w:rsidR="00EC1C98" w:rsidRPr="006E46AB">
        <w:rPr>
          <w:rFonts w:ascii="Calibri" w:hAnsi="Calibri" w:cs="Calibri"/>
          <w:sz w:val="26"/>
          <w:szCs w:val="26"/>
        </w:rPr>
        <w:t>Valmeyer</w:t>
      </w:r>
      <w:r w:rsidRPr="006E46AB">
        <w:rPr>
          <w:rFonts w:ascii="Calibri" w:hAnsi="Calibri" w:cs="Calibri"/>
          <w:sz w:val="26"/>
          <w:szCs w:val="26"/>
        </w:rPr>
        <w:t>, Waterloo, a</w:t>
      </w:r>
      <w:r w:rsidR="007E2A12" w:rsidRPr="006E46AB">
        <w:rPr>
          <w:rFonts w:ascii="Calibri" w:hAnsi="Calibri" w:cs="Calibri"/>
          <w:sz w:val="26"/>
          <w:szCs w:val="26"/>
        </w:rPr>
        <w:t>n</w:t>
      </w:r>
      <w:r w:rsidRPr="006E46AB">
        <w:rPr>
          <w:rFonts w:ascii="Calibri" w:hAnsi="Calibri" w:cs="Calibri"/>
          <w:sz w:val="26"/>
          <w:szCs w:val="26"/>
        </w:rPr>
        <w:t>d Columbia</w:t>
      </w:r>
      <w:r w:rsidR="00502F3E">
        <w:rPr>
          <w:rFonts w:ascii="Calibri" w:hAnsi="Calibri" w:cs="Calibri"/>
          <w:sz w:val="26"/>
          <w:szCs w:val="26"/>
        </w:rPr>
        <w:t>,</w:t>
      </w:r>
      <w:r w:rsidR="009A030A" w:rsidRPr="006E46AB">
        <w:rPr>
          <w:rFonts w:ascii="Calibri" w:hAnsi="Calibri" w:cs="Calibri"/>
          <w:sz w:val="26"/>
          <w:szCs w:val="26"/>
        </w:rPr>
        <w:t xml:space="preserve"> were </w:t>
      </w:r>
      <w:r w:rsidR="00EC1C98" w:rsidRPr="006E46AB">
        <w:rPr>
          <w:rFonts w:ascii="Calibri" w:hAnsi="Calibri" w:cs="Calibri"/>
          <w:sz w:val="26"/>
          <w:szCs w:val="26"/>
        </w:rPr>
        <w:t>designated as an Illinois Enterprise Zone area on January 1, 2020</w:t>
      </w:r>
      <w:r w:rsidR="007E2A12" w:rsidRPr="006E46AB">
        <w:rPr>
          <w:rFonts w:ascii="Calibri" w:hAnsi="Calibri" w:cs="Calibri"/>
          <w:sz w:val="26"/>
          <w:szCs w:val="26"/>
        </w:rPr>
        <w:t xml:space="preserve"> and will </w:t>
      </w:r>
      <w:r w:rsidR="00396C02">
        <w:rPr>
          <w:rFonts w:ascii="Calibri" w:hAnsi="Calibri" w:cs="Calibri"/>
          <w:sz w:val="26"/>
          <w:szCs w:val="26"/>
        </w:rPr>
        <w:t xml:space="preserve">have the option to </w:t>
      </w:r>
      <w:r w:rsidR="007E2A12" w:rsidRPr="006E46AB">
        <w:rPr>
          <w:rFonts w:ascii="Calibri" w:hAnsi="Calibri" w:cs="Calibri"/>
          <w:sz w:val="26"/>
          <w:szCs w:val="26"/>
        </w:rPr>
        <w:t xml:space="preserve">stay in effect for </w:t>
      </w:r>
      <w:r w:rsidR="00105129">
        <w:rPr>
          <w:rFonts w:ascii="Calibri" w:hAnsi="Calibri" w:cs="Calibri"/>
          <w:sz w:val="26"/>
          <w:szCs w:val="26"/>
        </w:rPr>
        <w:t>25 years</w:t>
      </w:r>
      <w:r w:rsidR="00396C02">
        <w:rPr>
          <w:rFonts w:ascii="Calibri" w:hAnsi="Calibri" w:cs="Calibri"/>
          <w:sz w:val="26"/>
          <w:szCs w:val="26"/>
        </w:rPr>
        <w:t xml:space="preserve">. </w:t>
      </w:r>
      <w:r w:rsidR="00105129">
        <w:rPr>
          <w:rFonts w:ascii="Calibri" w:hAnsi="Calibri" w:cs="Calibri"/>
          <w:sz w:val="26"/>
          <w:szCs w:val="26"/>
        </w:rPr>
        <w:t>(</w:t>
      </w:r>
      <w:r w:rsidR="00527B2A">
        <w:rPr>
          <w:rFonts w:ascii="Calibri" w:hAnsi="Calibri" w:cs="Calibri"/>
          <w:sz w:val="26"/>
          <w:szCs w:val="26"/>
        </w:rPr>
        <w:t>State initially designates Enterprise Zones for 15 years but affords Zones an opportunity for an additional 10 years based on performance.)</w:t>
      </w:r>
      <w:r w:rsidR="00D46012">
        <w:t xml:space="preserve"> </w:t>
      </w:r>
      <w:r w:rsidR="00CD4163" w:rsidRPr="006E46AB">
        <w:rPr>
          <w:rFonts w:cstheme="minorHAnsi"/>
          <w:sz w:val="26"/>
          <w:szCs w:val="26"/>
        </w:rPr>
        <w:t xml:space="preserve">The Monroe </w:t>
      </w:r>
      <w:r w:rsidR="00FC70F8" w:rsidRPr="006E46AB">
        <w:rPr>
          <w:rFonts w:cstheme="minorHAnsi"/>
          <w:sz w:val="26"/>
          <w:szCs w:val="26"/>
        </w:rPr>
        <w:t>–</w:t>
      </w:r>
      <w:r w:rsidR="00CD4163" w:rsidRPr="006E46AB">
        <w:rPr>
          <w:rFonts w:cstheme="minorHAnsi"/>
          <w:sz w:val="26"/>
          <w:szCs w:val="26"/>
        </w:rPr>
        <w:t xml:space="preserve"> Randolph Enterprise Zone has been </w:t>
      </w:r>
      <w:r w:rsidR="00711D0E" w:rsidRPr="006E46AB">
        <w:rPr>
          <w:rFonts w:cstheme="minorHAnsi"/>
          <w:sz w:val="26"/>
          <w:szCs w:val="26"/>
        </w:rPr>
        <w:t>established to</w:t>
      </w:r>
      <w:r w:rsidR="00CD4163" w:rsidRPr="006E46AB">
        <w:rPr>
          <w:rFonts w:cstheme="minorHAnsi"/>
          <w:sz w:val="26"/>
          <w:szCs w:val="26"/>
        </w:rPr>
        <w:t xml:space="preserve"> attract new industry and revitalize existing businesses by providing targeted initiatives and financial incentives to reduce operating and construction costs</w:t>
      </w:r>
      <w:r w:rsidR="008B41D6" w:rsidRPr="006E46AB">
        <w:rPr>
          <w:rFonts w:cstheme="minorHAnsi"/>
          <w:sz w:val="26"/>
          <w:szCs w:val="26"/>
        </w:rPr>
        <w:t>;</w:t>
      </w:r>
      <w:r w:rsidR="00CD4163" w:rsidRPr="006E46AB">
        <w:rPr>
          <w:rFonts w:cstheme="minorHAnsi"/>
          <w:sz w:val="26"/>
          <w:szCs w:val="26"/>
        </w:rPr>
        <w:t xml:space="preserve"> </w:t>
      </w:r>
      <w:r w:rsidR="007E2A12" w:rsidRPr="006E46AB">
        <w:rPr>
          <w:sz w:val="26"/>
          <w:szCs w:val="26"/>
        </w:rPr>
        <w:t>stimulate economic activity and neighborhood revitalization</w:t>
      </w:r>
      <w:r w:rsidR="008B41D6" w:rsidRPr="006E46AB">
        <w:rPr>
          <w:sz w:val="26"/>
          <w:szCs w:val="26"/>
        </w:rPr>
        <w:t>;</w:t>
      </w:r>
      <w:r w:rsidR="00AF6352" w:rsidRPr="006E46AB">
        <w:rPr>
          <w:sz w:val="26"/>
          <w:szCs w:val="26"/>
        </w:rPr>
        <w:t xml:space="preserve"> and p</w:t>
      </w:r>
      <w:r w:rsidR="00EC1C98" w:rsidRPr="006E46AB">
        <w:rPr>
          <w:rFonts w:ascii="Calibri" w:hAnsi="Calibri" w:cs="Calibri"/>
          <w:sz w:val="26"/>
          <w:szCs w:val="26"/>
        </w:rPr>
        <w:t>romote and encourage economic development</w:t>
      </w:r>
      <w:r w:rsidR="008B41D6" w:rsidRPr="006E46AB">
        <w:rPr>
          <w:rFonts w:ascii="Calibri" w:hAnsi="Calibri" w:cs="Calibri"/>
          <w:sz w:val="26"/>
          <w:szCs w:val="26"/>
        </w:rPr>
        <w:t>;</w:t>
      </w:r>
      <w:r w:rsidR="00EC1C98" w:rsidRPr="006E46AB">
        <w:rPr>
          <w:rFonts w:ascii="Calibri" w:hAnsi="Calibri" w:cs="Calibri"/>
          <w:sz w:val="26"/>
          <w:szCs w:val="26"/>
        </w:rPr>
        <w:t xml:space="preserve"> within t</w:t>
      </w:r>
      <w:r w:rsidR="008B41D6" w:rsidRPr="006E46AB">
        <w:rPr>
          <w:rFonts w:ascii="Calibri" w:hAnsi="Calibri" w:cs="Calibri"/>
          <w:sz w:val="26"/>
          <w:szCs w:val="26"/>
        </w:rPr>
        <w:t>hat Zone.</w:t>
      </w:r>
      <w:r w:rsidR="007E2A12" w:rsidRPr="006E46AB">
        <w:rPr>
          <w:rFonts w:ascii="Calibri" w:hAnsi="Calibri" w:cs="Calibri"/>
          <w:sz w:val="26"/>
          <w:szCs w:val="26"/>
        </w:rPr>
        <w:t xml:space="preserve"> </w:t>
      </w:r>
    </w:p>
    <w:p w14:paraId="4AFBCF7E" w14:textId="77777777" w:rsidR="007E2A12" w:rsidRPr="006E46AB" w:rsidRDefault="007E2A12" w:rsidP="00E7691E">
      <w:pPr>
        <w:autoSpaceDE w:val="0"/>
        <w:autoSpaceDN w:val="0"/>
        <w:adjustRightInd w:val="0"/>
        <w:spacing w:after="0" w:line="240" w:lineRule="auto"/>
        <w:jc w:val="both"/>
        <w:rPr>
          <w:rFonts w:ascii="Calibri" w:hAnsi="Calibri" w:cs="Calibri"/>
          <w:b/>
          <w:bCs/>
          <w:sz w:val="26"/>
          <w:szCs w:val="26"/>
        </w:rPr>
      </w:pPr>
    </w:p>
    <w:p w14:paraId="59F428BB" w14:textId="0B4CB65F" w:rsidR="00AF6352" w:rsidRPr="006E46AB" w:rsidRDefault="00EC1C98" w:rsidP="00E7691E">
      <w:pPr>
        <w:jc w:val="both"/>
        <w:rPr>
          <w:sz w:val="26"/>
          <w:szCs w:val="26"/>
        </w:rPr>
      </w:pPr>
      <w:r w:rsidRPr="006E46AB">
        <w:rPr>
          <w:rFonts w:cstheme="minorHAnsi"/>
          <w:sz w:val="26"/>
          <w:szCs w:val="26"/>
        </w:rPr>
        <w:t>The</w:t>
      </w:r>
      <w:r w:rsidR="004E031B" w:rsidRPr="006E46AB">
        <w:rPr>
          <w:rFonts w:cstheme="minorHAnsi"/>
          <w:sz w:val="26"/>
          <w:szCs w:val="26"/>
        </w:rPr>
        <w:t xml:space="preserve"> </w:t>
      </w:r>
      <w:r w:rsidR="007E2A12" w:rsidRPr="006E46AB">
        <w:rPr>
          <w:rFonts w:cstheme="minorHAnsi"/>
          <w:sz w:val="26"/>
          <w:szCs w:val="26"/>
        </w:rPr>
        <w:t xml:space="preserve">Monroe-Randolph </w:t>
      </w:r>
      <w:r w:rsidR="004E031B" w:rsidRPr="006E46AB">
        <w:rPr>
          <w:rFonts w:cstheme="minorHAnsi"/>
          <w:sz w:val="26"/>
          <w:szCs w:val="26"/>
        </w:rPr>
        <w:t xml:space="preserve">Enterprise </w:t>
      </w:r>
      <w:r w:rsidR="00EC47E1" w:rsidRPr="006E46AB">
        <w:rPr>
          <w:rFonts w:cstheme="minorHAnsi"/>
          <w:sz w:val="26"/>
          <w:szCs w:val="26"/>
        </w:rPr>
        <w:t xml:space="preserve">Zone </w:t>
      </w:r>
      <w:r w:rsidR="00EB4183" w:rsidRPr="006E46AB">
        <w:rPr>
          <w:rFonts w:cstheme="minorHAnsi"/>
          <w:sz w:val="26"/>
          <w:szCs w:val="26"/>
        </w:rPr>
        <w:t>Administrator</w:t>
      </w:r>
      <w:r w:rsidR="003023FC" w:rsidRPr="006E46AB">
        <w:rPr>
          <w:rFonts w:cstheme="minorHAnsi"/>
          <w:sz w:val="26"/>
          <w:szCs w:val="26"/>
        </w:rPr>
        <w:t xml:space="preserve">, </w:t>
      </w:r>
      <w:r w:rsidR="007E2A12" w:rsidRPr="006E46AB">
        <w:rPr>
          <w:rFonts w:cstheme="minorHAnsi"/>
          <w:sz w:val="26"/>
          <w:szCs w:val="26"/>
        </w:rPr>
        <w:t xml:space="preserve">along with the </w:t>
      </w:r>
      <w:r w:rsidR="005B2752">
        <w:rPr>
          <w:rFonts w:cstheme="minorHAnsi"/>
          <w:sz w:val="26"/>
          <w:szCs w:val="26"/>
        </w:rPr>
        <w:t>M</w:t>
      </w:r>
      <w:r w:rsidR="00127C06">
        <w:rPr>
          <w:rFonts w:cstheme="minorHAnsi"/>
          <w:sz w:val="26"/>
          <w:szCs w:val="26"/>
        </w:rPr>
        <w:t>o</w:t>
      </w:r>
      <w:r w:rsidR="005B2752">
        <w:rPr>
          <w:rFonts w:cstheme="minorHAnsi"/>
          <w:sz w:val="26"/>
          <w:szCs w:val="26"/>
        </w:rPr>
        <w:t>nroe-R</w:t>
      </w:r>
      <w:r w:rsidR="00127C06">
        <w:rPr>
          <w:rFonts w:cstheme="minorHAnsi"/>
          <w:sz w:val="26"/>
          <w:szCs w:val="26"/>
        </w:rPr>
        <w:t xml:space="preserve">andolph County </w:t>
      </w:r>
      <w:r w:rsidR="00AC4FE4">
        <w:rPr>
          <w:rFonts w:cstheme="minorHAnsi"/>
          <w:sz w:val="26"/>
          <w:szCs w:val="26"/>
        </w:rPr>
        <w:t xml:space="preserve">Enterprise Zone </w:t>
      </w:r>
      <w:r w:rsidR="00D7556A" w:rsidRPr="006E46AB">
        <w:rPr>
          <w:rFonts w:cstheme="minorHAnsi"/>
          <w:sz w:val="26"/>
          <w:szCs w:val="26"/>
        </w:rPr>
        <w:t xml:space="preserve">Management </w:t>
      </w:r>
      <w:r w:rsidR="00711D0E" w:rsidRPr="006E46AB">
        <w:rPr>
          <w:rFonts w:cstheme="minorHAnsi"/>
          <w:sz w:val="26"/>
          <w:szCs w:val="26"/>
        </w:rPr>
        <w:t xml:space="preserve">Organization,  </w:t>
      </w:r>
      <w:r w:rsidR="00D7556A" w:rsidRPr="006E46AB">
        <w:rPr>
          <w:rFonts w:cstheme="minorHAnsi"/>
          <w:sz w:val="26"/>
          <w:szCs w:val="26"/>
        </w:rPr>
        <w:t xml:space="preserve">is charged </w:t>
      </w:r>
      <w:r w:rsidR="00623787" w:rsidRPr="006E46AB">
        <w:rPr>
          <w:rFonts w:cstheme="minorHAnsi"/>
          <w:sz w:val="26"/>
          <w:szCs w:val="26"/>
        </w:rPr>
        <w:t xml:space="preserve"> with implementing  all Enterprise</w:t>
      </w:r>
      <w:r w:rsidR="003F5A34" w:rsidRPr="006E46AB">
        <w:rPr>
          <w:rFonts w:cstheme="minorHAnsi"/>
          <w:sz w:val="26"/>
          <w:szCs w:val="26"/>
        </w:rPr>
        <w:t xml:space="preserve"> Zone incentives</w:t>
      </w:r>
      <w:r w:rsidR="00D531EC" w:rsidRPr="006E46AB">
        <w:rPr>
          <w:rFonts w:cstheme="minorHAnsi"/>
          <w:sz w:val="26"/>
          <w:szCs w:val="26"/>
        </w:rPr>
        <w:t xml:space="preserve"> in co</w:t>
      </w:r>
      <w:r w:rsidR="00CD4163" w:rsidRPr="006E46AB">
        <w:rPr>
          <w:rFonts w:cstheme="minorHAnsi"/>
          <w:sz w:val="26"/>
          <w:szCs w:val="26"/>
        </w:rPr>
        <w:t>ncert</w:t>
      </w:r>
      <w:r w:rsidR="00D531EC" w:rsidRPr="006E46AB">
        <w:rPr>
          <w:rFonts w:cstheme="minorHAnsi"/>
          <w:sz w:val="26"/>
          <w:szCs w:val="26"/>
        </w:rPr>
        <w:t xml:space="preserve"> with the municipalities and counties</w:t>
      </w:r>
      <w:r w:rsidR="00A12015" w:rsidRPr="006E46AB">
        <w:rPr>
          <w:rFonts w:cstheme="minorHAnsi"/>
          <w:sz w:val="26"/>
          <w:szCs w:val="26"/>
        </w:rPr>
        <w:t xml:space="preserve"> </w:t>
      </w:r>
      <w:r w:rsidR="00255C2C" w:rsidRPr="006E46AB">
        <w:rPr>
          <w:rFonts w:cstheme="minorHAnsi"/>
          <w:sz w:val="26"/>
          <w:szCs w:val="26"/>
        </w:rPr>
        <w:t>w</w:t>
      </w:r>
      <w:r w:rsidR="009A030A" w:rsidRPr="006E46AB">
        <w:rPr>
          <w:rFonts w:cstheme="minorHAnsi"/>
          <w:sz w:val="26"/>
          <w:szCs w:val="26"/>
        </w:rPr>
        <w:t xml:space="preserve">ith </w:t>
      </w:r>
      <w:r w:rsidR="00C10808" w:rsidRPr="006E46AB">
        <w:rPr>
          <w:rFonts w:cstheme="minorHAnsi"/>
          <w:sz w:val="26"/>
          <w:szCs w:val="26"/>
        </w:rPr>
        <w:t>areas</w:t>
      </w:r>
      <w:r w:rsidR="00255C2C" w:rsidRPr="006E46AB">
        <w:rPr>
          <w:rFonts w:cstheme="minorHAnsi"/>
          <w:sz w:val="26"/>
          <w:szCs w:val="26"/>
        </w:rPr>
        <w:t xml:space="preserve"> </w:t>
      </w:r>
      <w:r w:rsidR="00CD4163" w:rsidRPr="006E46AB">
        <w:rPr>
          <w:rFonts w:cstheme="minorHAnsi"/>
          <w:sz w:val="26"/>
          <w:szCs w:val="26"/>
        </w:rPr>
        <w:t xml:space="preserve">within the boundaries </w:t>
      </w:r>
      <w:r w:rsidR="005F59EE" w:rsidRPr="006E46AB">
        <w:rPr>
          <w:rFonts w:cstheme="minorHAnsi"/>
          <w:sz w:val="26"/>
          <w:szCs w:val="26"/>
        </w:rPr>
        <w:t xml:space="preserve">of the </w:t>
      </w:r>
      <w:r w:rsidR="00AF6352" w:rsidRPr="006E46AB">
        <w:rPr>
          <w:rFonts w:cstheme="minorHAnsi"/>
          <w:sz w:val="26"/>
          <w:szCs w:val="26"/>
        </w:rPr>
        <w:t>Zone.</w:t>
      </w:r>
      <w:r w:rsidR="00936EA9" w:rsidRPr="006E46AB">
        <w:rPr>
          <w:rFonts w:cstheme="minorHAnsi"/>
          <w:sz w:val="26"/>
          <w:szCs w:val="26"/>
        </w:rPr>
        <w:t xml:space="preserve"> </w:t>
      </w:r>
      <w:r w:rsidR="00AF6352" w:rsidRPr="006E46AB">
        <w:rPr>
          <w:sz w:val="26"/>
          <w:szCs w:val="26"/>
        </w:rPr>
        <w:t xml:space="preserve">Enterprise Zone program incentives are offered uniformly and equitably by class. </w:t>
      </w:r>
      <w:r w:rsidR="00FC70F8" w:rsidRPr="006E46AB">
        <w:rPr>
          <w:sz w:val="26"/>
          <w:szCs w:val="26"/>
        </w:rPr>
        <w:t>“</w:t>
      </w:r>
      <w:r w:rsidR="00AF6352" w:rsidRPr="006E46AB">
        <w:rPr>
          <w:sz w:val="26"/>
          <w:szCs w:val="26"/>
        </w:rPr>
        <w:t>Case-by-Case</w:t>
      </w:r>
      <w:r w:rsidR="00FC70F8" w:rsidRPr="006E46AB">
        <w:rPr>
          <w:sz w:val="26"/>
          <w:szCs w:val="26"/>
        </w:rPr>
        <w:t>”</w:t>
      </w:r>
      <w:r w:rsidR="00AF6352" w:rsidRPr="006E46AB">
        <w:rPr>
          <w:sz w:val="26"/>
          <w:szCs w:val="26"/>
        </w:rPr>
        <w:t xml:space="preserve"> is contrary to the intent of the Enterprise Zone Act. IDOR is the only entity who can deny the exemption of an applying entity</w:t>
      </w:r>
      <w:r w:rsidR="00502F3E">
        <w:rPr>
          <w:sz w:val="26"/>
          <w:szCs w:val="26"/>
        </w:rPr>
        <w:t>.</w:t>
      </w:r>
      <w:r w:rsidR="00AF6352" w:rsidRPr="006E46AB">
        <w:rPr>
          <w:sz w:val="26"/>
          <w:szCs w:val="26"/>
        </w:rPr>
        <w:t xml:space="preserve"> </w:t>
      </w:r>
    </w:p>
    <w:p w14:paraId="4E5994B0" w14:textId="10D3E0BA" w:rsidR="00550407" w:rsidRPr="006E46AB" w:rsidRDefault="00AF6352" w:rsidP="00E7691E">
      <w:pPr>
        <w:jc w:val="both"/>
        <w:rPr>
          <w:rFonts w:cstheme="minorHAnsi"/>
          <w:sz w:val="26"/>
          <w:szCs w:val="26"/>
        </w:rPr>
      </w:pPr>
      <w:r w:rsidRPr="006E46AB">
        <w:rPr>
          <w:sz w:val="26"/>
          <w:szCs w:val="26"/>
        </w:rPr>
        <w:t xml:space="preserve">Under special and unique circumstances, the Enterprise Zone Administrator can consider modifying the Zone Boundaries </w:t>
      </w:r>
      <w:r w:rsidR="00770533">
        <w:rPr>
          <w:sz w:val="26"/>
          <w:szCs w:val="26"/>
        </w:rPr>
        <w:t xml:space="preserve">and/or incentives </w:t>
      </w:r>
      <w:r w:rsidRPr="006E46AB">
        <w:rPr>
          <w:sz w:val="26"/>
          <w:szCs w:val="26"/>
        </w:rPr>
        <w:t xml:space="preserve">for qualified projects.  This process is subject to the approval of the </w:t>
      </w:r>
      <w:r w:rsidR="00552A48">
        <w:rPr>
          <w:sz w:val="26"/>
          <w:szCs w:val="26"/>
        </w:rPr>
        <w:t xml:space="preserve">Monroe-Randolph County </w:t>
      </w:r>
      <w:r w:rsidRPr="006E46AB">
        <w:rPr>
          <w:sz w:val="26"/>
          <w:szCs w:val="26"/>
        </w:rPr>
        <w:t xml:space="preserve">Enterprise Zone Management Organization and the State of </w:t>
      </w:r>
      <w:r w:rsidR="00595F7D" w:rsidRPr="006E46AB">
        <w:rPr>
          <w:sz w:val="26"/>
          <w:szCs w:val="26"/>
        </w:rPr>
        <w:t>Illinois</w:t>
      </w:r>
      <w:r w:rsidR="00595F7D">
        <w:rPr>
          <w:sz w:val="26"/>
          <w:szCs w:val="26"/>
        </w:rPr>
        <w:t xml:space="preserve"> and</w:t>
      </w:r>
      <w:r w:rsidR="00C13491" w:rsidRPr="006E46AB">
        <w:rPr>
          <w:sz w:val="26"/>
          <w:szCs w:val="26"/>
        </w:rPr>
        <w:t xml:space="preserve"> could be </w:t>
      </w:r>
      <w:r w:rsidR="00CD4163" w:rsidRPr="006E46AB">
        <w:rPr>
          <w:sz w:val="26"/>
          <w:szCs w:val="26"/>
        </w:rPr>
        <w:t>subject to an application fee</w:t>
      </w:r>
      <w:r w:rsidR="00C13491" w:rsidRPr="00082F22">
        <w:rPr>
          <w:sz w:val="26"/>
          <w:szCs w:val="26"/>
        </w:rPr>
        <w:t>.</w:t>
      </w:r>
      <w:r w:rsidRPr="00082F22">
        <w:rPr>
          <w:sz w:val="26"/>
          <w:szCs w:val="26"/>
        </w:rPr>
        <w:t xml:space="preserve">  </w:t>
      </w:r>
      <w:r w:rsidR="00C13491" w:rsidRPr="00082F22">
        <w:rPr>
          <w:sz w:val="26"/>
          <w:szCs w:val="26"/>
        </w:rPr>
        <w:t xml:space="preserve">Current Monroe-Randolph </w:t>
      </w:r>
      <w:r w:rsidR="00255933">
        <w:rPr>
          <w:sz w:val="26"/>
          <w:szCs w:val="26"/>
        </w:rPr>
        <w:t xml:space="preserve">County </w:t>
      </w:r>
      <w:r w:rsidR="00C13491" w:rsidRPr="00082F22">
        <w:rPr>
          <w:sz w:val="26"/>
          <w:szCs w:val="26"/>
        </w:rPr>
        <w:t>Enterprise Z</w:t>
      </w:r>
      <w:r w:rsidR="00D01C16" w:rsidRPr="00082F22">
        <w:rPr>
          <w:rFonts w:cstheme="minorHAnsi"/>
          <w:sz w:val="26"/>
          <w:szCs w:val="26"/>
        </w:rPr>
        <w:t>one maps</w:t>
      </w:r>
      <w:r w:rsidR="00FC20BC" w:rsidRPr="00082F22">
        <w:rPr>
          <w:rFonts w:cstheme="minorHAnsi"/>
          <w:sz w:val="26"/>
          <w:szCs w:val="26"/>
        </w:rPr>
        <w:t xml:space="preserve"> and instructions </w:t>
      </w:r>
      <w:r w:rsidR="007B7615" w:rsidRPr="00082F22">
        <w:rPr>
          <w:rFonts w:cstheme="minorHAnsi"/>
          <w:sz w:val="26"/>
          <w:szCs w:val="26"/>
        </w:rPr>
        <w:t xml:space="preserve">are available to the public </w:t>
      </w:r>
      <w:r w:rsidR="00F42945" w:rsidRPr="00082F22">
        <w:rPr>
          <w:rFonts w:cstheme="minorHAnsi"/>
          <w:sz w:val="26"/>
          <w:szCs w:val="26"/>
        </w:rPr>
        <w:t xml:space="preserve">by </w:t>
      </w:r>
      <w:r w:rsidR="00082F22" w:rsidRPr="00082F22">
        <w:rPr>
          <w:rFonts w:cstheme="minorHAnsi"/>
          <w:sz w:val="26"/>
          <w:szCs w:val="26"/>
        </w:rPr>
        <w:t xml:space="preserve">calling the relevant local government office </w:t>
      </w:r>
      <w:r w:rsidR="00F42945" w:rsidRPr="00082F22">
        <w:rPr>
          <w:rFonts w:cstheme="minorHAnsi"/>
          <w:sz w:val="26"/>
          <w:szCs w:val="26"/>
        </w:rPr>
        <w:t>accessing</w:t>
      </w:r>
      <w:r w:rsidR="00D819C4" w:rsidRPr="00082F22">
        <w:rPr>
          <w:rFonts w:cstheme="minorHAnsi"/>
          <w:sz w:val="26"/>
          <w:szCs w:val="26"/>
        </w:rPr>
        <w:t xml:space="preserve"> any of the websites of the </w:t>
      </w:r>
      <w:r w:rsidR="00550407" w:rsidRPr="00082F22">
        <w:rPr>
          <w:rFonts w:cstheme="minorHAnsi"/>
          <w:sz w:val="26"/>
          <w:szCs w:val="26"/>
        </w:rPr>
        <w:t>above</w:t>
      </w:r>
      <w:r w:rsidRPr="00082F22">
        <w:rPr>
          <w:rFonts w:cstheme="minorHAnsi"/>
          <w:sz w:val="26"/>
          <w:szCs w:val="26"/>
        </w:rPr>
        <w:t>-</w:t>
      </w:r>
      <w:r w:rsidR="00550407" w:rsidRPr="00082F22">
        <w:rPr>
          <w:rFonts w:cstheme="minorHAnsi"/>
          <w:sz w:val="26"/>
          <w:szCs w:val="26"/>
        </w:rPr>
        <w:t xml:space="preserve">mentioned </w:t>
      </w:r>
      <w:r w:rsidR="00D819C4" w:rsidRPr="00082F22">
        <w:rPr>
          <w:rFonts w:cstheme="minorHAnsi"/>
          <w:sz w:val="26"/>
          <w:szCs w:val="26"/>
        </w:rPr>
        <w:t>participating counties and munic</w:t>
      </w:r>
      <w:r w:rsidR="00EA4480" w:rsidRPr="00082F22">
        <w:rPr>
          <w:rFonts w:cstheme="minorHAnsi"/>
          <w:sz w:val="26"/>
          <w:szCs w:val="26"/>
        </w:rPr>
        <w:t>ipalities.</w:t>
      </w:r>
    </w:p>
    <w:p w14:paraId="588B81EC" w14:textId="404D863A" w:rsidR="002C3F96" w:rsidRPr="006E46AB" w:rsidRDefault="007E2A12" w:rsidP="00E7691E">
      <w:pPr>
        <w:jc w:val="both"/>
        <w:rPr>
          <w:sz w:val="26"/>
          <w:szCs w:val="26"/>
        </w:rPr>
      </w:pPr>
      <w:r w:rsidRPr="006E46AB">
        <w:rPr>
          <w:sz w:val="26"/>
          <w:szCs w:val="26"/>
        </w:rPr>
        <w:t>Businesses w</w:t>
      </w:r>
      <w:r w:rsidR="002C3F96" w:rsidRPr="006E46AB">
        <w:rPr>
          <w:sz w:val="26"/>
          <w:szCs w:val="26"/>
        </w:rPr>
        <w:t xml:space="preserve">ill be thrilled to be within the </w:t>
      </w:r>
      <w:r w:rsidRPr="006E46AB">
        <w:rPr>
          <w:sz w:val="26"/>
          <w:szCs w:val="26"/>
        </w:rPr>
        <w:t xml:space="preserve">Monroe Randolph </w:t>
      </w:r>
      <w:r w:rsidR="00D76776">
        <w:rPr>
          <w:sz w:val="26"/>
          <w:szCs w:val="26"/>
        </w:rPr>
        <w:t xml:space="preserve">County </w:t>
      </w:r>
      <w:r w:rsidRPr="006E46AB">
        <w:rPr>
          <w:sz w:val="26"/>
          <w:szCs w:val="26"/>
        </w:rPr>
        <w:t>Enterprise Zone.</w:t>
      </w:r>
      <w:r w:rsidR="002C3F96" w:rsidRPr="006E46AB">
        <w:rPr>
          <w:sz w:val="26"/>
          <w:szCs w:val="26"/>
        </w:rPr>
        <w:t xml:space="preserve">  There are NO disadvantages to being part of the zone.  Property owners can continue to do what they wish on their property like always </w:t>
      </w:r>
      <w:r w:rsidR="00711D0E" w:rsidRPr="006E46AB">
        <w:rPr>
          <w:sz w:val="26"/>
          <w:szCs w:val="26"/>
        </w:rPr>
        <w:t>as existing</w:t>
      </w:r>
      <w:r w:rsidR="00550407" w:rsidRPr="006E46AB">
        <w:rPr>
          <w:sz w:val="26"/>
          <w:szCs w:val="26"/>
        </w:rPr>
        <w:t xml:space="preserve"> zoning remains  intact; t</w:t>
      </w:r>
      <w:r w:rsidR="002C3F96" w:rsidRPr="006E46AB">
        <w:rPr>
          <w:sz w:val="26"/>
          <w:szCs w:val="26"/>
        </w:rPr>
        <w:t xml:space="preserve">he </w:t>
      </w:r>
      <w:r w:rsidR="00EC1C98" w:rsidRPr="006E46AB">
        <w:rPr>
          <w:sz w:val="26"/>
          <w:szCs w:val="26"/>
        </w:rPr>
        <w:t>only</w:t>
      </w:r>
      <w:r w:rsidR="002C3F96" w:rsidRPr="006E46AB">
        <w:rPr>
          <w:sz w:val="26"/>
          <w:szCs w:val="26"/>
        </w:rPr>
        <w:t xml:space="preserve"> difference is the incentives that they can get. </w:t>
      </w:r>
    </w:p>
    <w:p w14:paraId="09962336" w14:textId="53922B83" w:rsidR="00AF6352" w:rsidRPr="006E46AB" w:rsidRDefault="00C13491" w:rsidP="00E7691E">
      <w:pPr>
        <w:autoSpaceDE w:val="0"/>
        <w:autoSpaceDN w:val="0"/>
        <w:adjustRightInd w:val="0"/>
        <w:spacing w:after="0" w:line="240" w:lineRule="auto"/>
        <w:jc w:val="both"/>
        <w:rPr>
          <w:rFonts w:cstheme="minorHAnsi"/>
          <w:sz w:val="26"/>
          <w:szCs w:val="26"/>
        </w:rPr>
      </w:pPr>
      <w:r w:rsidRPr="006E46AB">
        <w:rPr>
          <w:rFonts w:cstheme="minorHAnsi"/>
          <w:sz w:val="26"/>
          <w:szCs w:val="26"/>
        </w:rPr>
        <w:t>T</w:t>
      </w:r>
      <w:r w:rsidR="00AF6352" w:rsidRPr="006E46AB">
        <w:rPr>
          <w:rFonts w:cstheme="minorHAnsi"/>
          <w:sz w:val="26"/>
          <w:szCs w:val="26"/>
        </w:rPr>
        <w:t xml:space="preserve">his </w:t>
      </w:r>
      <w:r w:rsidRPr="006E46AB">
        <w:rPr>
          <w:rFonts w:cstheme="minorHAnsi"/>
          <w:sz w:val="26"/>
          <w:szCs w:val="26"/>
        </w:rPr>
        <w:t>“</w:t>
      </w:r>
      <w:r w:rsidR="00AF6352" w:rsidRPr="006E46AB">
        <w:rPr>
          <w:rFonts w:cstheme="minorHAnsi"/>
          <w:sz w:val="26"/>
          <w:szCs w:val="26"/>
        </w:rPr>
        <w:t>Process Guide</w:t>
      </w:r>
      <w:r w:rsidRPr="006E46AB">
        <w:rPr>
          <w:rFonts w:cstheme="minorHAnsi"/>
          <w:sz w:val="26"/>
          <w:szCs w:val="26"/>
        </w:rPr>
        <w:t>”</w:t>
      </w:r>
      <w:r w:rsidR="00AF6352" w:rsidRPr="006E46AB">
        <w:rPr>
          <w:rFonts w:cstheme="minorHAnsi"/>
          <w:sz w:val="26"/>
          <w:szCs w:val="26"/>
        </w:rPr>
        <w:t xml:space="preserve"> provides information on which projects might qualify for the Monroe Randolph Enterprise Zone</w:t>
      </w:r>
      <w:r w:rsidR="002B2514">
        <w:rPr>
          <w:rFonts w:cstheme="minorHAnsi"/>
          <w:sz w:val="26"/>
          <w:szCs w:val="26"/>
        </w:rPr>
        <w:t xml:space="preserve"> benefits</w:t>
      </w:r>
      <w:r w:rsidR="009A030A" w:rsidRPr="006E46AB">
        <w:rPr>
          <w:rFonts w:cstheme="minorHAnsi"/>
          <w:sz w:val="26"/>
          <w:szCs w:val="26"/>
        </w:rPr>
        <w:t xml:space="preserve">, </w:t>
      </w:r>
      <w:r w:rsidR="00AF6352" w:rsidRPr="006E46AB">
        <w:rPr>
          <w:rFonts w:cstheme="minorHAnsi"/>
          <w:sz w:val="26"/>
          <w:szCs w:val="26"/>
        </w:rPr>
        <w:t xml:space="preserve">eligibility </w:t>
      </w:r>
      <w:r w:rsidR="00F147F4">
        <w:rPr>
          <w:rFonts w:cstheme="minorHAnsi"/>
          <w:sz w:val="26"/>
          <w:szCs w:val="26"/>
        </w:rPr>
        <w:t xml:space="preserve">and access </w:t>
      </w:r>
      <w:r w:rsidR="00AF6352" w:rsidRPr="006E46AB">
        <w:rPr>
          <w:rFonts w:cstheme="minorHAnsi"/>
          <w:sz w:val="26"/>
          <w:szCs w:val="26"/>
        </w:rPr>
        <w:t xml:space="preserve">information on the incentives </w:t>
      </w:r>
      <w:r w:rsidR="005D7E53" w:rsidRPr="006E46AB">
        <w:rPr>
          <w:rFonts w:cstheme="minorHAnsi"/>
          <w:sz w:val="26"/>
          <w:szCs w:val="26"/>
        </w:rPr>
        <w:t>available,</w:t>
      </w:r>
      <w:r w:rsidR="00AF6352" w:rsidRPr="006E46AB">
        <w:rPr>
          <w:rFonts w:cstheme="minorHAnsi"/>
          <w:sz w:val="26"/>
          <w:szCs w:val="26"/>
        </w:rPr>
        <w:t xml:space="preserve"> and fees when applicable.</w:t>
      </w:r>
      <w:r w:rsidR="00AF6352" w:rsidRPr="006E46AB">
        <w:rPr>
          <w:sz w:val="26"/>
          <w:szCs w:val="26"/>
        </w:rPr>
        <w:t xml:space="preserve"> </w:t>
      </w:r>
    </w:p>
    <w:p w14:paraId="2866C4BC" w14:textId="77777777" w:rsidR="00AF6352" w:rsidRDefault="00AF6352" w:rsidP="00E7691E">
      <w:pPr>
        <w:jc w:val="both"/>
        <w:rPr>
          <w:sz w:val="28"/>
          <w:szCs w:val="28"/>
        </w:rPr>
      </w:pPr>
    </w:p>
    <w:p w14:paraId="238AEACD" w14:textId="77777777" w:rsidR="00F251AE" w:rsidRDefault="00F251AE" w:rsidP="00094AE6">
      <w:pPr>
        <w:jc w:val="center"/>
        <w:rPr>
          <w:b/>
          <w:bCs/>
          <w:sz w:val="28"/>
          <w:szCs w:val="28"/>
          <w:u w:val="single"/>
        </w:rPr>
      </w:pPr>
    </w:p>
    <w:p w14:paraId="7C13CDC3" w14:textId="77777777" w:rsidR="00F251AE" w:rsidRDefault="00F251AE" w:rsidP="00094AE6">
      <w:pPr>
        <w:jc w:val="center"/>
        <w:rPr>
          <w:b/>
          <w:bCs/>
          <w:sz w:val="28"/>
          <w:szCs w:val="28"/>
          <w:u w:val="single"/>
        </w:rPr>
      </w:pPr>
    </w:p>
    <w:p w14:paraId="1D72F4FF" w14:textId="77777777" w:rsidR="002B2514" w:rsidRDefault="002B2514" w:rsidP="00094AE6">
      <w:pPr>
        <w:jc w:val="center"/>
        <w:rPr>
          <w:b/>
          <w:bCs/>
          <w:sz w:val="28"/>
          <w:szCs w:val="28"/>
          <w:u w:val="single"/>
        </w:rPr>
      </w:pPr>
    </w:p>
    <w:p w14:paraId="53A521A4" w14:textId="68D70DE6" w:rsidR="00D60E5A" w:rsidRPr="00FC70F8" w:rsidRDefault="00094AE6" w:rsidP="00094AE6">
      <w:pPr>
        <w:jc w:val="center"/>
        <w:rPr>
          <w:b/>
          <w:bCs/>
          <w:sz w:val="28"/>
          <w:szCs w:val="28"/>
          <w:u w:val="single"/>
        </w:rPr>
      </w:pPr>
      <w:r w:rsidRPr="00FC70F8">
        <w:rPr>
          <w:b/>
          <w:bCs/>
          <w:sz w:val="28"/>
          <w:szCs w:val="28"/>
          <w:u w:val="single"/>
        </w:rPr>
        <w:lastRenderedPageBreak/>
        <w:t>TABLE OF CONTENTS</w:t>
      </w:r>
    </w:p>
    <w:p w14:paraId="24421E6D" w14:textId="229CF1A9" w:rsidR="009467F7" w:rsidRPr="00F455E2" w:rsidRDefault="009467F7" w:rsidP="008C6515">
      <w:pPr>
        <w:spacing w:after="0"/>
        <w:jc w:val="both"/>
        <w:rPr>
          <w:b/>
          <w:bCs/>
          <w:sz w:val="28"/>
          <w:szCs w:val="28"/>
        </w:rPr>
      </w:pPr>
      <w:r w:rsidRPr="00F455E2">
        <w:rPr>
          <w:b/>
          <w:bCs/>
          <w:sz w:val="28"/>
          <w:szCs w:val="28"/>
        </w:rPr>
        <w:t>Building Sales Tax Exemption</w:t>
      </w:r>
      <w:r w:rsidR="00FC70F8">
        <w:rPr>
          <w:b/>
          <w:bCs/>
          <w:sz w:val="28"/>
          <w:szCs w:val="28"/>
        </w:rPr>
        <w:t xml:space="preserve"> -----------------------------------------------------------------------</w:t>
      </w:r>
      <w:r w:rsidR="00C3274E">
        <w:rPr>
          <w:b/>
          <w:bCs/>
          <w:sz w:val="28"/>
          <w:szCs w:val="28"/>
        </w:rPr>
        <w:t xml:space="preserve"> </w:t>
      </w:r>
      <w:r w:rsidR="00642FE4">
        <w:rPr>
          <w:b/>
          <w:bCs/>
          <w:sz w:val="28"/>
          <w:szCs w:val="28"/>
        </w:rPr>
        <w:t>4</w:t>
      </w:r>
      <w:r w:rsidR="002C2C96">
        <w:rPr>
          <w:b/>
          <w:bCs/>
          <w:sz w:val="28"/>
          <w:szCs w:val="28"/>
        </w:rPr>
        <w:t>-</w:t>
      </w:r>
      <w:r w:rsidR="00004D87">
        <w:rPr>
          <w:b/>
          <w:bCs/>
          <w:sz w:val="28"/>
          <w:szCs w:val="28"/>
        </w:rPr>
        <w:t>7</w:t>
      </w:r>
    </w:p>
    <w:p w14:paraId="4EFDCA38" w14:textId="4F4540ED" w:rsidR="00A341EC" w:rsidRPr="00827D02" w:rsidRDefault="00CC4320" w:rsidP="008C6515">
      <w:pPr>
        <w:pStyle w:val="ListParagraph"/>
        <w:numPr>
          <w:ilvl w:val="0"/>
          <w:numId w:val="9"/>
        </w:numPr>
        <w:spacing w:after="0"/>
        <w:jc w:val="both"/>
        <w:rPr>
          <w:sz w:val="24"/>
          <w:szCs w:val="24"/>
        </w:rPr>
      </w:pPr>
      <w:r w:rsidRPr="00827D02">
        <w:rPr>
          <w:sz w:val="24"/>
          <w:szCs w:val="24"/>
        </w:rPr>
        <w:t xml:space="preserve">What is the </w:t>
      </w:r>
      <w:r w:rsidR="002C2C96" w:rsidRPr="00827D02">
        <w:rPr>
          <w:sz w:val="24"/>
          <w:szCs w:val="24"/>
        </w:rPr>
        <w:t>Building S</w:t>
      </w:r>
      <w:r w:rsidRPr="00827D02">
        <w:rPr>
          <w:sz w:val="24"/>
          <w:szCs w:val="24"/>
        </w:rPr>
        <w:t xml:space="preserve">ales </w:t>
      </w:r>
      <w:r w:rsidR="002C2C96" w:rsidRPr="00827D02">
        <w:rPr>
          <w:sz w:val="24"/>
          <w:szCs w:val="24"/>
        </w:rPr>
        <w:t>T</w:t>
      </w:r>
      <w:r w:rsidRPr="00827D02">
        <w:rPr>
          <w:sz w:val="24"/>
          <w:szCs w:val="24"/>
        </w:rPr>
        <w:t xml:space="preserve">ax </w:t>
      </w:r>
      <w:r w:rsidR="002C2C96" w:rsidRPr="00827D02">
        <w:rPr>
          <w:sz w:val="24"/>
          <w:szCs w:val="24"/>
        </w:rPr>
        <w:t>Exemption</w:t>
      </w:r>
      <w:r w:rsidR="00D46A59">
        <w:rPr>
          <w:sz w:val="24"/>
          <w:szCs w:val="24"/>
        </w:rPr>
        <w:t>.</w:t>
      </w:r>
    </w:p>
    <w:p w14:paraId="33AC6A4B" w14:textId="427AFE99" w:rsidR="002C2C96" w:rsidRDefault="002C2C96" w:rsidP="008C6515">
      <w:pPr>
        <w:pStyle w:val="ListParagraph"/>
        <w:numPr>
          <w:ilvl w:val="0"/>
          <w:numId w:val="9"/>
        </w:numPr>
        <w:spacing w:after="0"/>
        <w:jc w:val="both"/>
        <w:rPr>
          <w:sz w:val="24"/>
          <w:szCs w:val="24"/>
        </w:rPr>
      </w:pPr>
      <w:r w:rsidRPr="00827D02">
        <w:rPr>
          <w:sz w:val="24"/>
          <w:szCs w:val="24"/>
        </w:rPr>
        <w:t>Who is eligible to obtain a</w:t>
      </w:r>
      <w:r w:rsidR="00E3405C" w:rsidRPr="00827D02">
        <w:rPr>
          <w:sz w:val="24"/>
          <w:szCs w:val="24"/>
        </w:rPr>
        <w:t xml:space="preserve"> Tax </w:t>
      </w:r>
      <w:r w:rsidRPr="00827D02">
        <w:rPr>
          <w:sz w:val="24"/>
          <w:szCs w:val="24"/>
        </w:rPr>
        <w:t>Exemption Certificate</w:t>
      </w:r>
    </w:p>
    <w:p w14:paraId="03860230" w14:textId="1D60E6DB" w:rsidR="00C3274E" w:rsidRPr="00827D02" w:rsidRDefault="00C3274E" w:rsidP="008C6515">
      <w:pPr>
        <w:pStyle w:val="ListParagraph"/>
        <w:numPr>
          <w:ilvl w:val="0"/>
          <w:numId w:val="9"/>
        </w:numPr>
        <w:spacing w:after="0"/>
        <w:jc w:val="both"/>
        <w:rPr>
          <w:sz w:val="24"/>
          <w:szCs w:val="24"/>
        </w:rPr>
      </w:pPr>
      <w:r>
        <w:rPr>
          <w:sz w:val="24"/>
          <w:szCs w:val="24"/>
        </w:rPr>
        <w:t>Are there limit</w:t>
      </w:r>
      <w:r w:rsidR="000E162A">
        <w:rPr>
          <w:sz w:val="24"/>
          <w:szCs w:val="24"/>
        </w:rPr>
        <w:t>ations</w:t>
      </w:r>
      <w:r w:rsidR="00CE5FCB">
        <w:rPr>
          <w:sz w:val="24"/>
          <w:szCs w:val="24"/>
        </w:rPr>
        <w:t xml:space="preserve"> to the kinds of projects eligible</w:t>
      </w:r>
      <w:r w:rsidR="00502F3E">
        <w:rPr>
          <w:sz w:val="24"/>
          <w:szCs w:val="24"/>
        </w:rPr>
        <w:t>.</w:t>
      </w:r>
    </w:p>
    <w:p w14:paraId="4ED1174A" w14:textId="2F0CE95A" w:rsidR="002C2C96" w:rsidRDefault="002C2C96" w:rsidP="008C6515">
      <w:pPr>
        <w:pStyle w:val="ListParagraph"/>
        <w:numPr>
          <w:ilvl w:val="0"/>
          <w:numId w:val="9"/>
        </w:numPr>
        <w:spacing w:after="0"/>
        <w:jc w:val="both"/>
        <w:rPr>
          <w:sz w:val="24"/>
          <w:szCs w:val="24"/>
        </w:rPr>
      </w:pPr>
      <w:r w:rsidRPr="00827D02">
        <w:rPr>
          <w:sz w:val="24"/>
          <w:szCs w:val="24"/>
        </w:rPr>
        <w:t>For how long is certificate valid</w:t>
      </w:r>
      <w:r w:rsidR="00502F3E">
        <w:rPr>
          <w:sz w:val="24"/>
          <w:szCs w:val="24"/>
        </w:rPr>
        <w:t>.</w:t>
      </w:r>
    </w:p>
    <w:p w14:paraId="3B526C86" w14:textId="4755302E" w:rsidR="00597524" w:rsidRPr="00827D02" w:rsidRDefault="002324EF" w:rsidP="008C6515">
      <w:pPr>
        <w:pStyle w:val="ListParagraph"/>
        <w:numPr>
          <w:ilvl w:val="0"/>
          <w:numId w:val="9"/>
        </w:numPr>
        <w:spacing w:after="0"/>
        <w:jc w:val="both"/>
        <w:rPr>
          <w:sz w:val="24"/>
          <w:szCs w:val="24"/>
        </w:rPr>
      </w:pPr>
      <w:r>
        <w:rPr>
          <w:sz w:val="24"/>
          <w:szCs w:val="24"/>
        </w:rPr>
        <w:t>Can a project already started still apply</w:t>
      </w:r>
      <w:r w:rsidR="00D46A59">
        <w:rPr>
          <w:sz w:val="24"/>
          <w:szCs w:val="24"/>
        </w:rPr>
        <w:t>.</w:t>
      </w:r>
    </w:p>
    <w:p w14:paraId="51B15711" w14:textId="4009D4ED" w:rsidR="002C2C96" w:rsidRPr="00827D02" w:rsidRDefault="002C2C96" w:rsidP="008C6515">
      <w:pPr>
        <w:pStyle w:val="ListParagraph"/>
        <w:numPr>
          <w:ilvl w:val="0"/>
          <w:numId w:val="9"/>
        </w:numPr>
        <w:spacing w:after="0"/>
        <w:jc w:val="both"/>
        <w:rPr>
          <w:sz w:val="24"/>
          <w:szCs w:val="24"/>
        </w:rPr>
      </w:pPr>
      <w:r w:rsidRPr="00827D02">
        <w:rPr>
          <w:sz w:val="24"/>
          <w:szCs w:val="24"/>
        </w:rPr>
        <w:t>Can a subcontractor use the general contractor’ exemptions certificate</w:t>
      </w:r>
      <w:r w:rsidR="00502F3E">
        <w:rPr>
          <w:sz w:val="24"/>
          <w:szCs w:val="24"/>
        </w:rPr>
        <w:t>.</w:t>
      </w:r>
    </w:p>
    <w:p w14:paraId="0E6E59A6" w14:textId="1F8B5A09" w:rsidR="002C2C96" w:rsidRPr="00827D02" w:rsidRDefault="002C2C96" w:rsidP="008C6515">
      <w:pPr>
        <w:pStyle w:val="ListParagraph"/>
        <w:numPr>
          <w:ilvl w:val="0"/>
          <w:numId w:val="9"/>
        </w:numPr>
        <w:spacing w:after="0"/>
        <w:jc w:val="both"/>
        <w:rPr>
          <w:sz w:val="24"/>
          <w:szCs w:val="24"/>
        </w:rPr>
      </w:pPr>
      <w:r w:rsidRPr="00827D02">
        <w:rPr>
          <w:sz w:val="24"/>
          <w:szCs w:val="24"/>
        </w:rPr>
        <w:t>How will a retailer know when a purchaser has a valid certificate</w:t>
      </w:r>
      <w:r w:rsidR="00502F3E">
        <w:rPr>
          <w:sz w:val="24"/>
          <w:szCs w:val="24"/>
        </w:rPr>
        <w:t>.</w:t>
      </w:r>
      <w:r w:rsidR="00E3405C" w:rsidRPr="00827D02">
        <w:rPr>
          <w:sz w:val="24"/>
          <w:szCs w:val="24"/>
        </w:rPr>
        <w:t xml:space="preserve"> </w:t>
      </w:r>
    </w:p>
    <w:p w14:paraId="0A7D8F6F" w14:textId="2A261EE4" w:rsidR="002C2C96" w:rsidRPr="00827D02" w:rsidRDefault="002C2C96" w:rsidP="008C6515">
      <w:pPr>
        <w:pStyle w:val="ListParagraph"/>
        <w:numPr>
          <w:ilvl w:val="0"/>
          <w:numId w:val="9"/>
        </w:numPr>
        <w:spacing w:after="0"/>
        <w:jc w:val="both"/>
        <w:rPr>
          <w:sz w:val="24"/>
          <w:szCs w:val="24"/>
        </w:rPr>
      </w:pPr>
      <w:r w:rsidRPr="00827D02">
        <w:rPr>
          <w:sz w:val="24"/>
          <w:szCs w:val="24"/>
        </w:rPr>
        <w:t>Do all retailers offer a point</w:t>
      </w:r>
      <w:r w:rsidR="00502F3E">
        <w:rPr>
          <w:sz w:val="24"/>
          <w:szCs w:val="24"/>
        </w:rPr>
        <w:t>-</w:t>
      </w:r>
      <w:r w:rsidRPr="00827D02">
        <w:rPr>
          <w:sz w:val="24"/>
          <w:szCs w:val="24"/>
        </w:rPr>
        <w:t>of</w:t>
      </w:r>
      <w:r w:rsidR="00502F3E">
        <w:rPr>
          <w:sz w:val="24"/>
          <w:szCs w:val="24"/>
        </w:rPr>
        <w:t>-</w:t>
      </w:r>
      <w:r w:rsidRPr="00827D02">
        <w:rPr>
          <w:sz w:val="24"/>
          <w:szCs w:val="24"/>
        </w:rPr>
        <w:t>sale exemption</w:t>
      </w:r>
      <w:r w:rsidR="00D46A59">
        <w:rPr>
          <w:sz w:val="24"/>
          <w:szCs w:val="24"/>
        </w:rPr>
        <w:t>.</w:t>
      </w:r>
      <w:r w:rsidR="00E3405C" w:rsidRPr="00827D02">
        <w:rPr>
          <w:sz w:val="24"/>
          <w:szCs w:val="24"/>
        </w:rPr>
        <w:t xml:space="preserve"> </w:t>
      </w:r>
    </w:p>
    <w:p w14:paraId="514F21DE" w14:textId="65282511" w:rsidR="00930087" w:rsidRPr="00827D02" w:rsidRDefault="002C2C96" w:rsidP="008C6515">
      <w:pPr>
        <w:pStyle w:val="ListParagraph"/>
        <w:numPr>
          <w:ilvl w:val="0"/>
          <w:numId w:val="9"/>
        </w:numPr>
        <w:spacing w:after="0"/>
        <w:jc w:val="both"/>
        <w:rPr>
          <w:sz w:val="24"/>
          <w:szCs w:val="24"/>
        </w:rPr>
      </w:pPr>
      <w:r w:rsidRPr="00827D02">
        <w:rPr>
          <w:sz w:val="24"/>
          <w:szCs w:val="24"/>
        </w:rPr>
        <w:t>What qualifies as eligible building materials</w:t>
      </w:r>
      <w:r w:rsidR="00502F3E">
        <w:rPr>
          <w:sz w:val="24"/>
          <w:szCs w:val="24"/>
        </w:rPr>
        <w:t>.</w:t>
      </w:r>
      <w:r w:rsidRPr="00827D02">
        <w:rPr>
          <w:sz w:val="24"/>
          <w:szCs w:val="24"/>
        </w:rPr>
        <w:t xml:space="preserve"> </w:t>
      </w:r>
    </w:p>
    <w:p w14:paraId="47E26A6A" w14:textId="137BE3ED" w:rsidR="00BC6874" w:rsidRDefault="00BC6874" w:rsidP="008C6515">
      <w:pPr>
        <w:pStyle w:val="ListParagraph"/>
        <w:numPr>
          <w:ilvl w:val="0"/>
          <w:numId w:val="9"/>
        </w:numPr>
        <w:spacing w:after="0"/>
        <w:jc w:val="both"/>
        <w:rPr>
          <w:sz w:val="24"/>
          <w:szCs w:val="24"/>
        </w:rPr>
      </w:pPr>
      <w:r w:rsidRPr="00827D02">
        <w:rPr>
          <w:sz w:val="24"/>
          <w:szCs w:val="24"/>
        </w:rPr>
        <w:t>How do I apply for a Building Materials Exemption Certificate</w:t>
      </w:r>
      <w:r w:rsidR="00D46A59">
        <w:rPr>
          <w:sz w:val="24"/>
          <w:szCs w:val="24"/>
        </w:rPr>
        <w:t>.</w:t>
      </w:r>
    </w:p>
    <w:p w14:paraId="296EE3A2" w14:textId="5022DAB0" w:rsidR="00974F3E" w:rsidRPr="00827D02" w:rsidRDefault="00974F3E" w:rsidP="00974F3E">
      <w:pPr>
        <w:pStyle w:val="ListParagraph"/>
        <w:numPr>
          <w:ilvl w:val="0"/>
          <w:numId w:val="9"/>
        </w:numPr>
        <w:spacing w:after="0"/>
        <w:jc w:val="both"/>
        <w:rPr>
          <w:sz w:val="24"/>
          <w:szCs w:val="24"/>
        </w:rPr>
      </w:pPr>
      <w:r w:rsidRPr="00827D02">
        <w:rPr>
          <w:sz w:val="24"/>
          <w:szCs w:val="24"/>
        </w:rPr>
        <w:t>Is there a fee required</w:t>
      </w:r>
      <w:r w:rsidR="00502F3E">
        <w:rPr>
          <w:sz w:val="24"/>
          <w:szCs w:val="24"/>
        </w:rPr>
        <w:t>.</w:t>
      </w:r>
    </w:p>
    <w:p w14:paraId="2862B9FB" w14:textId="642C5FC9" w:rsidR="00837FB9" w:rsidRPr="00827D02" w:rsidRDefault="00837FB9" w:rsidP="008C6515">
      <w:pPr>
        <w:pStyle w:val="ListParagraph"/>
        <w:numPr>
          <w:ilvl w:val="0"/>
          <w:numId w:val="9"/>
        </w:numPr>
        <w:spacing w:after="0"/>
        <w:jc w:val="both"/>
        <w:rPr>
          <w:sz w:val="24"/>
          <w:szCs w:val="24"/>
        </w:rPr>
      </w:pPr>
      <w:r>
        <w:rPr>
          <w:sz w:val="24"/>
          <w:szCs w:val="24"/>
        </w:rPr>
        <w:t>Can suppliers</w:t>
      </w:r>
      <w:r w:rsidR="00E911CA">
        <w:rPr>
          <w:sz w:val="24"/>
          <w:szCs w:val="24"/>
        </w:rPr>
        <w:t>, who do not have a brick and mort</w:t>
      </w:r>
      <w:r w:rsidR="002A2999">
        <w:rPr>
          <w:sz w:val="24"/>
          <w:szCs w:val="24"/>
        </w:rPr>
        <w:t>ar presence in IL</w:t>
      </w:r>
      <w:r w:rsidR="00E26700">
        <w:rPr>
          <w:sz w:val="24"/>
          <w:szCs w:val="24"/>
        </w:rPr>
        <w:t xml:space="preserve"> be used</w:t>
      </w:r>
      <w:r w:rsidR="00502F3E">
        <w:rPr>
          <w:sz w:val="24"/>
          <w:szCs w:val="24"/>
        </w:rPr>
        <w:t>.</w:t>
      </w:r>
    </w:p>
    <w:p w14:paraId="21F5DB8F" w14:textId="12E3BF6F" w:rsidR="008009D5" w:rsidRPr="008009D5" w:rsidRDefault="003E3FE9" w:rsidP="008C6515">
      <w:pPr>
        <w:pStyle w:val="ListParagraph"/>
        <w:numPr>
          <w:ilvl w:val="0"/>
          <w:numId w:val="9"/>
        </w:numPr>
        <w:spacing w:after="0"/>
        <w:jc w:val="both"/>
        <w:rPr>
          <w:sz w:val="24"/>
          <w:szCs w:val="24"/>
        </w:rPr>
      </w:pPr>
      <w:r w:rsidRPr="00827D02">
        <w:rPr>
          <w:sz w:val="24"/>
          <w:szCs w:val="24"/>
        </w:rPr>
        <w:t>Are there reports required if issued a Building Sales Tax Exemption Certificate</w:t>
      </w:r>
      <w:r w:rsidR="00D46A59">
        <w:rPr>
          <w:sz w:val="24"/>
          <w:szCs w:val="24"/>
        </w:rPr>
        <w:t>.</w:t>
      </w:r>
      <w:r w:rsidRPr="00827D02">
        <w:rPr>
          <w:sz w:val="28"/>
          <w:szCs w:val="28"/>
        </w:rPr>
        <w:t xml:space="preserve"> </w:t>
      </w:r>
    </w:p>
    <w:p w14:paraId="5F409D00" w14:textId="28BDE89E" w:rsidR="003E3FE9" w:rsidRPr="00643451" w:rsidRDefault="00245B37" w:rsidP="008C6515">
      <w:pPr>
        <w:pStyle w:val="ListParagraph"/>
        <w:numPr>
          <w:ilvl w:val="0"/>
          <w:numId w:val="9"/>
        </w:numPr>
        <w:spacing w:after="0"/>
        <w:jc w:val="both"/>
        <w:rPr>
          <w:sz w:val="24"/>
          <w:szCs w:val="24"/>
        </w:rPr>
      </w:pPr>
      <w:r w:rsidRPr="00643451">
        <w:rPr>
          <w:sz w:val="24"/>
          <w:szCs w:val="24"/>
        </w:rPr>
        <w:t>What are the penalties for misuse</w:t>
      </w:r>
      <w:r w:rsidR="000F65DD" w:rsidRPr="00643451">
        <w:rPr>
          <w:sz w:val="24"/>
          <w:szCs w:val="24"/>
        </w:rPr>
        <w:t xml:space="preserve"> of an Exemption Certificate</w:t>
      </w:r>
      <w:r w:rsidR="00502F3E">
        <w:rPr>
          <w:sz w:val="24"/>
          <w:szCs w:val="24"/>
        </w:rPr>
        <w:t>.</w:t>
      </w:r>
    </w:p>
    <w:p w14:paraId="46D5A9AC" w14:textId="79EF9D9C" w:rsidR="00E3405C" w:rsidRPr="00766D27" w:rsidRDefault="00E3405C" w:rsidP="008C6515">
      <w:pPr>
        <w:spacing w:after="0"/>
        <w:jc w:val="both"/>
        <w:rPr>
          <w:b/>
          <w:bCs/>
          <w:sz w:val="28"/>
          <w:szCs w:val="28"/>
        </w:rPr>
      </w:pPr>
      <w:r w:rsidRPr="00766D27">
        <w:rPr>
          <w:b/>
          <w:bCs/>
          <w:sz w:val="28"/>
          <w:szCs w:val="28"/>
        </w:rPr>
        <w:t>Investment Tax Credit --------------------------------------------------------------------------------</w:t>
      </w:r>
      <w:r w:rsidR="00C3274E">
        <w:rPr>
          <w:b/>
          <w:bCs/>
          <w:sz w:val="28"/>
          <w:szCs w:val="28"/>
        </w:rPr>
        <w:t xml:space="preserve"> </w:t>
      </w:r>
      <w:r w:rsidR="00004D87">
        <w:rPr>
          <w:b/>
          <w:bCs/>
          <w:sz w:val="28"/>
          <w:szCs w:val="28"/>
        </w:rPr>
        <w:t>7</w:t>
      </w:r>
      <w:r w:rsidR="00642FE4">
        <w:rPr>
          <w:b/>
          <w:bCs/>
          <w:sz w:val="28"/>
          <w:szCs w:val="28"/>
        </w:rPr>
        <w:t>-9</w:t>
      </w:r>
    </w:p>
    <w:p w14:paraId="499D3672" w14:textId="4633D1FA" w:rsidR="00E3405C" w:rsidRPr="00827D02" w:rsidRDefault="00E3405C" w:rsidP="008C6515">
      <w:pPr>
        <w:pStyle w:val="ListParagraph"/>
        <w:numPr>
          <w:ilvl w:val="0"/>
          <w:numId w:val="10"/>
        </w:numPr>
        <w:spacing w:after="0"/>
        <w:jc w:val="both"/>
        <w:rPr>
          <w:sz w:val="24"/>
          <w:szCs w:val="24"/>
        </w:rPr>
      </w:pPr>
      <w:r w:rsidRPr="00827D02">
        <w:rPr>
          <w:sz w:val="24"/>
          <w:szCs w:val="24"/>
        </w:rPr>
        <w:t>What is the enterprise zone investment tax credit</w:t>
      </w:r>
      <w:r w:rsidR="00D46A59">
        <w:rPr>
          <w:sz w:val="24"/>
          <w:szCs w:val="24"/>
        </w:rPr>
        <w:t>.</w:t>
      </w:r>
      <w:r w:rsidR="00766D27" w:rsidRPr="00827D02">
        <w:rPr>
          <w:sz w:val="24"/>
          <w:szCs w:val="24"/>
        </w:rPr>
        <w:t xml:space="preserve"> </w:t>
      </w:r>
    </w:p>
    <w:p w14:paraId="39FE37F2" w14:textId="4D0B36B1" w:rsidR="00E3405C" w:rsidRPr="00827D02" w:rsidRDefault="00E3405C" w:rsidP="008C6515">
      <w:pPr>
        <w:pStyle w:val="ListParagraph"/>
        <w:numPr>
          <w:ilvl w:val="0"/>
          <w:numId w:val="10"/>
        </w:numPr>
        <w:spacing w:after="0"/>
        <w:jc w:val="both"/>
        <w:rPr>
          <w:sz w:val="24"/>
          <w:szCs w:val="24"/>
        </w:rPr>
      </w:pPr>
      <w:r w:rsidRPr="00827D02">
        <w:rPr>
          <w:sz w:val="24"/>
          <w:szCs w:val="24"/>
        </w:rPr>
        <w:t>Who are qualifying taxpayers</w:t>
      </w:r>
      <w:r w:rsidR="00D46A59">
        <w:rPr>
          <w:sz w:val="24"/>
          <w:szCs w:val="24"/>
        </w:rPr>
        <w:t>.</w:t>
      </w:r>
      <w:r w:rsidRPr="00827D02">
        <w:rPr>
          <w:sz w:val="24"/>
          <w:szCs w:val="24"/>
        </w:rPr>
        <w:t xml:space="preserve"> </w:t>
      </w:r>
    </w:p>
    <w:p w14:paraId="6D62A515" w14:textId="423DFA18" w:rsidR="00827D02" w:rsidRPr="00827D02" w:rsidRDefault="00E3405C" w:rsidP="008C6515">
      <w:pPr>
        <w:pStyle w:val="ListParagraph"/>
        <w:numPr>
          <w:ilvl w:val="0"/>
          <w:numId w:val="10"/>
        </w:numPr>
        <w:spacing w:after="0"/>
        <w:jc w:val="both"/>
        <w:rPr>
          <w:sz w:val="24"/>
          <w:szCs w:val="24"/>
        </w:rPr>
      </w:pPr>
      <w:r w:rsidRPr="00827D02">
        <w:rPr>
          <w:sz w:val="24"/>
          <w:szCs w:val="24"/>
        </w:rPr>
        <w:t>What is qualified property</w:t>
      </w:r>
      <w:r w:rsidR="00D46A59">
        <w:rPr>
          <w:sz w:val="24"/>
          <w:szCs w:val="24"/>
        </w:rPr>
        <w:t>.</w:t>
      </w:r>
      <w:r w:rsidRPr="00827D02">
        <w:rPr>
          <w:sz w:val="24"/>
          <w:szCs w:val="24"/>
        </w:rPr>
        <w:t xml:space="preserve"> </w:t>
      </w:r>
    </w:p>
    <w:p w14:paraId="118C0DD0" w14:textId="2B23550C" w:rsidR="00E3405C" w:rsidRPr="00827D02" w:rsidRDefault="00E3405C" w:rsidP="008C6515">
      <w:pPr>
        <w:pStyle w:val="ListParagraph"/>
        <w:numPr>
          <w:ilvl w:val="0"/>
          <w:numId w:val="10"/>
        </w:numPr>
        <w:spacing w:after="0"/>
        <w:jc w:val="both"/>
        <w:rPr>
          <w:sz w:val="24"/>
          <w:szCs w:val="24"/>
        </w:rPr>
      </w:pPr>
      <w:r w:rsidRPr="00827D02">
        <w:rPr>
          <w:sz w:val="24"/>
          <w:szCs w:val="24"/>
        </w:rPr>
        <w:t>What are examples of “qualified property”</w:t>
      </w:r>
      <w:r w:rsidR="00D46A59">
        <w:rPr>
          <w:sz w:val="24"/>
          <w:szCs w:val="24"/>
        </w:rPr>
        <w:t>.</w:t>
      </w:r>
    </w:p>
    <w:p w14:paraId="10950BA7" w14:textId="0582675C" w:rsidR="00E3405C" w:rsidRPr="00827D02" w:rsidRDefault="00E3405C" w:rsidP="008C6515">
      <w:pPr>
        <w:pStyle w:val="ListParagraph"/>
        <w:numPr>
          <w:ilvl w:val="0"/>
          <w:numId w:val="10"/>
        </w:numPr>
        <w:spacing w:after="0"/>
        <w:jc w:val="both"/>
        <w:rPr>
          <w:sz w:val="24"/>
          <w:szCs w:val="24"/>
        </w:rPr>
      </w:pPr>
      <w:r w:rsidRPr="00827D02">
        <w:rPr>
          <w:sz w:val="24"/>
          <w:szCs w:val="24"/>
        </w:rPr>
        <w:t>What does” placed in service” mean</w:t>
      </w:r>
      <w:r w:rsidR="00D46A59">
        <w:rPr>
          <w:sz w:val="24"/>
          <w:szCs w:val="24"/>
        </w:rPr>
        <w:t>.</w:t>
      </w:r>
      <w:r w:rsidRPr="00827D02">
        <w:rPr>
          <w:sz w:val="24"/>
          <w:szCs w:val="24"/>
        </w:rPr>
        <w:t xml:space="preserve"> </w:t>
      </w:r>
    </w:p>
    <w:p w14:paraId="06231096" w14:textId="76C3D829" w:rsidR="00E3405C" w:rsidRPr="00827D02" w:rsidRDefault="00E3405C" w:rsidP="008C6515">
      <w:pPr>
        <w:pStyle w:val="ListParagraph"/>
        <w:numPr>
          <w:ilvl w:val="0"/>
          <w:numId w:val="10"/>
        </w:numPr>
        <w:spacing w:after="0"/>
        <w:jc w:val="both"/>
        <w:rPr>
          <w:sz w:val="24"/>
          <w:szCs w:val="24"/>
        </w:rPr>
      </w:pPr>
      <w:r w:rsidRPr="00827D02">
        <w:rPr>
          <w:sz w:val="24"/>
          <w:szCs w:val="24"/>
        </w:rPr>
        <w:t>What is “depreciable” property</w:t>
      </w:r>
      <w:r w:rsidR="00D46A59">
        <w:rPr>
          <w:sz w:val="24"/>
          <w:szCs w:val="24"/>
        </w:rPr>
        <w:t>.</w:t>
      </w:r>
      <w:r w:rsidRPr="00827D02">
        <w:rPr>
          <w:sz w:val="24"/>
          <w:szCs w:val="24"/>
        </w:rPr>
        <w:t xml:space="preserve"> </w:t>
      </w:r>
    </w:p>
    <w:p w14:paraId="017B0814" w14:textId="52488F62" w:rsidR="00E3405C" w:rsidRPr="00827D02" w:rsidRDefault="00E3405C" w:rsidP="008C6515">
      <w:pPr>
        <w:pStyle w:val="ListParagraph"/>
        <w:numPr>
          <w:ilvl w:val="0"/>
          <w:numId w:val="10"/>
        </w:numPr>
        <w:spacing w:after="0"/>
        <w:jc w:val="both"/>
        <w:rPr>
          <w:sz w:val="24"/>
          <w:szCs w:val="24"/>
        </w:rPr>
      </w:pPr>
      <w:r w:rsidRPr="00827D02">
        <w:rPr>
          <w:sz w:val="24"/>
          <w:szCs w:val="24"/>
        </w:rPr>
        <w:t>Does “used” property qualify for tax credit</w:t>
      </w:r>
      <w:r w:rsidR="00D46A59">
        <w:rPr>
          <w:sz w:val="24"/>
          <w:szCs w:val="24"/>
        </w:rPr>
        <w:t>.</w:t>
      </w:r>
      <w:r w:rsidRPr="00827D02">
        <w:rPr>
          <w:sz w:val="24"/>
          <w:szCs w:val="24"/>
        </w:rPr>
        <w:t xml:space="preserve"> </w:t>
      </w:r>
    </w:p>
    <w:p w14:paraId="33519D89" w14:textId="44B1916C" w:rsidR="00E3405C" w:rsidRPr="00827D02" w:rsidRDefault="00E3405C" w:rsidP="008C6515">
      <w:pPr>
        <w:pStyle w:val="ListParagraph"/>
        <w:numPr>
          <w:ilvl w:val="0"/>
          <w:numId w:val="10"/>
        </w:numPr>
        <w:spacing w:after="0"/>
        <w:jc w:val="both"/>
        <w:rPr>
          <w:sz w:val="24"/>
          <w:szCs w:val="24"/>
        </w:rPr>
      </w:pPr>
      <w:r w:rsidRPr="00827D02">
        <w:rPr>
          <w:sz w:val="24"/>
          <w:szCs w:val="24"/>
        </w:rPr>
        <w:t>What is the “basis” value of property</w:t>
      </w:r>
      <w:r w:rsidR="00D46A59">
        <w:rPr>
          <w:sz w:val="24"/>
          <w:szCs w:val="24"/>
        </w:rPr>
        <w:t>.</w:t>
      </w:r>
      <w:r w:rsidRPr="00827D02">
        <w:rPr>
          <w:sz w:val="24"/>
          <w:szCs w:val="24"/>
        </w:rPr>
        <w:t xml:space="preserve"> </w:t>
      </w:r>
    </w:p>
    <w:p w14:paraId="5B68A9D3" w14:textId="78617FFB" w:rsidR="00E3405C" w:rsidRPr="00827D02" w:rsidRDefault="00E3405C" w:rsidP="008C6515">
      <w:pPr>
        <w:pStyle w:val="ListParagraph"/>
        <w:numPr>
          <w:ilvl w:val="0"/>
          <w:numId w:val="10"/>
        </w:numPr>
        <w:spacing w:after="0"/>
        <w:jc w:val="both"/>
        <w:rPr>
          <w:sz w:val="24"/>
          <w:szCs w:val="24"/>
        </w:rPr>
      </w:pPr>
      <w:r w:rsidRPr="00827D02">
        <w:rPr>
          <w:sz w:val="24"/>
          <w:szCs w:val="24"/>
        </w:rPr>
        <w:t>Does the investment tax credit carry forward</w:t>
      </w:r>
      <w:r w:rsidR="00D46A59">
        <w:rPr>
          <w:sz w:val="24"/>
          <w:szCs w:val="24"/>
        </w:rPr>
        <w:t>.</w:t>
      </w:r>
    </w:p>
    <w:p w14:paraId="14ACB5E7" w14:textId="4F77AAA8" w:rsidR="00E3405C" w:rsidRPr="00827D02" w:rsidRDefault="00E3405C" w:rsidP="008C6515">
      <w:pPr>
        <w:pStyle w:val="ListParagraph"/>
        <w:numPr>
          <w:ilvl w:val="0"/>
          <w:numId w:val="10"/>
        </w:numPr>
        <w:spacing w:after="0"/>
        <w:jc w:val="both"/>
        <w:rPr>
          <w:sz w:val="24"/>
          <w:szCs w:val="24"/>
        </w:rPr>
      </w:pPr>
      <w:r w:rsidRPr="00827D02">
        <w:rPr>
          <w:sz w:val="24"/>
          <w:szCs w:val="24"/>
        </w:rPr>
        <w:t>How do I claim the Investment Tax Credit</w:t>
      </w:r>
      <w:r w:rsidR="00D46A59">
        <w:rPr>
          <w:sz w:val="24"/>
          <w:szCs w:val="24"/>
        </w:rPr>
        <w:t>.</w:t>
      </w:r>
      <w:r w:rsidRPr="00827D02">
        <w:rPr>
          <w:sz w:val="24"/>
          <w:szCs w:val="24"/>
        </w:rPr>
        <w:t xml:space="preserve"> </w:t>
      </w:r>
    </w:p>
    <w:p w14:paraId="4EE6A2D0" w14:textId="787E52DE" w:rsidR="003659A3" w:rsidRDefault="00766D27" w:rsidP="008C6515">
      <w:pPr>
        <w:spacing w:after="0"/>
        <w:jc w:val="both"/>
        <w:rPr>
          <w:b/>
          <w:bCs/>
          <w:sz w:val="28"/>
          <w:szCs w:val="28"/>
        </w:rPr>
      </w:pPr>
      <w:r w:rsidRPr="00766D27">
        <w:rPr>
          <w:b/>
          <w:bCs/>
          <w:sz w:val="28"/>
          <w:szCs w:val="28"/>
        </w:rPr>
        <w:t>Manufacturing, Machinery and Equipment Sales Tax Exemption</w:t>
      </w:r>
      <w:r>
        <w:rPr>
          <w:b/>
          <w:bCs/>
          <w:sz w:val="28"/>
          <w:szCs w:val="28"/>
        </w:rPr>
        <w:t xml:space="preserve"> -------------------</w:t>
      </w:r>
      <w:r w:rsidR="00A544A3">
        <w:rPr>
          <w:b/>
          <w:bCs/>
          <w:sz w:val="28"/>
          <w:szCs w:val="28"/>
        </w:rPr>
        <w:t>-</w:t>
      </w:r>
      <w:r>
        <w:rPr>
          <w:b/>
          <w:bCs/>
          <w:sz w:val="28"/>
          <w:szCs w:val="28"/>
        </w:rPr>
        <w:t>---</w:t>
      </w:r>
      <w:r w:rsidR="00C3274E">
        <w:rPr>
          <w:b/>
          <w:bCs/>
          <w:sz w:val="28"/>
          <w:szCs w:val="28"/>
        </w:rPr>
        <w:t xml:space="preserve"> </w:t>
      </w:r>
      <w:r w:rsidR="00004D87">
        <w:rPr>
          <w:b/>
          <w:bCs/>
          <w:sz w:val="28"/>
          <w:szCs w:val="28"/>
        </w:rPr>
        <w:t>9-1</w:t>
      </w:r>
      <w:r w:rsidR="00704359">
        <w:rPr>
          <w:b/>
          <w:bCs/>
          <w:sz w:val="28"/>
          <w:szCs w:val="28"/>
        </w:rPr>
        <w:t>0</w:t>
      </w:r>
    </w:p>
    <w:p w14:paraId="654C545A" w14:textId="3CDACD37" w:rsidR="00827D02" w:rsidRPr="00827D02" w:rsidRDefault="00766D27" w:rsidP="008C6515">
      <w:pPr>
        <w:pStyle w:val="ListParagraph"/>
        <w:numPr>
          <w:ilvl w:val="0"/>
          <w:numId w:val="11"/>
        </w:numPr>
        <w:spacing w:after="0"/>
        <w:jc w:val="both"/>
        <w:rPr>
          <w:sz w:val="24"/>
          <w:szCs w:val="24"/>
        </w:rPr>
      </w:pPr>
      <w:r w:rsidRPr="00827D02">
        <w:rPr>
          <w:sz w:val="24"/>
          <w:szCs w:val="24"/>
        </w:rPr>
        <w:t>What is the M, M &amp; E Sales Tax Exemption</w:t>
      </w:r>
      <w:r w:rsidR="00D46A59">
        <w:rPr>
          <w:sz w:val="24"/>
          <w:szCs w:val="24"/>
        </w:rPr>
        <w:t>.</w:t>
      </w:r>
      <w:r w:rsidR="00AE26BF" w:rsidRPr="00827D02">
        <w:rPr>
          <w:sz w:val="24"/>
          <w:szCs w:val="24"/>
        </w:rPr>
        <w:t xml:space="preserve"> </w:t>
      </w:r>
    </w:p>
    <w:p w14:paraId="3387F691" w14:textId="30FF9D2F" w:rsidR="00766D27" w:rsidRPr="00827D02" w:rsidRDefault="00766D27" w:rsidP="008C6515">
      <w:pPr>
        <w:pStyle w:val="ListParagraph"/>
        <w:numPr>
          <w:ilvl w:val="0"/>
          <w:numId w:val="11"/>
        </w:numPr>
        <w:spacing w:after="0"/>
        <w:jc w:val="both"/>
        <w:rPr>
          <w:sz w:val="24"/>
          <w:szCs w:val="24"/>
        </w:rPr>
      </w:pPr>
      <w:r w:rsidRPr="00827D02">
        <w:rPr>
          <w:sz w:val="24"/>
          <w:szCs w:val="24"/>
        </w:rPr>
        <w:t>How does a business  become eligible</w:t>
      </w:r>
      <w:r w:rsidR="00D46A59">
        <w:rPr>
          <w:sz w:val="24"/>
          <w:szCs w:val="24"/>
        </w:rPr>
        <w:t>.</w:t>
      </w:r>
      <w:r w:rsidRPr="00827D02">
        <w:rPr>
          <w:sz w:val="24"/>
          <w:szCs w:val="24"/>
        </w:rPr>
        <w:t xml:space="preserve"> </w:t>
      </w:r>
    </w:p>
    <w:p w14:paraId="69D249A7" w14:textId="593DE49F" w:rsidR="00766D27" w:rsidRPr="00827D02" w:rsidRDefault="00766D27" w:rsidP="008C6515">
      <w:pPr>
        <w:pStyle w:val="ListParagraph"/>
        <w:numPr>
          <w:ilvl w:val="0"/>
          <w:numId w:val="11"/>
        </w:numPr>
        <w:spacing w:after="0"/>
        <w:jc w:val="both"/>
        <w:rPr>
          <w:sz w:val="24"/>
          <w:szCs w:val="24"/>
        </w:rPr>
      </w:pPr>
      <w:r w:rsidRPr="00827D02">
        <w:rPr>
          <w:sz w:val="24"/>
          <w:szCs w:val="24"/>
        </w:rPr>
        <w:t>What is an eligible investment</w:t>
      </w:r>
      <w:r w:rsidR="00D46A59">
        <w:rPr>
          <w:sz w:val="24"/>
          <w:szCs w:val="24"/>
        </w:rPr>
        <w:t>.</w:t>
      </w:r>
      <w:r w:rsidRPr="00827D02">
        <w:rPr>
          <w:sz w:val="24"/>
          <w:szCs w:val="24"/>
        </w:rPr>
        <w:t xml:space="preserve"> </w:t>
      </w:r>
    </w:p>
    <w:p w14:paraId="33906176" w14:textId="36788BB8" w:rsidR="00766D27" w:rsidRPr="00827D02" w:rsidRDefault="00766D27" w:rsidP="008C6515">
      <w:pPr>
        <w:pStyle w:val="ListParagraph"/>
        <w:numPr>
          <w:ilvl w:val="0"/>
          <w:numId w:val="11"/>
        </w:numPr>
        <w:spacing w:after="0"/>
        <w:jc w:val="both"/>
        <w:rPr>
          <w:sz w:val="24"/>
          <w:szCs w:val="24"/>
        </w:rPr>
      </w:pPr>
      <w:r w:rsidRPr="00827D02">
        <w:rPr>
          <w:sz w:val="24"/>
          <w:szCs w:val="24"/>
        </w:rPr>
        <w:t>Are eligible sales limited to the units of government sponsoring the Zone</w:t>
      </w:r>
      <w:r w:rsidR="00D46A59">
        <w:rPr>
          <w:sz w:val="24"/>
          <w:szCs w:val="24"/>
        </w:rPr>
        <w:t>.</w:t>
      </w:r>
    </w:p>
    <w:p w14:paraId="12EC3BE2" w14:textId="4994D128" w:rsidR="00766D27" w:rsidRPr="00827D02" w:rsidRDefault="00766D27" w:rsidP="008C6515">
      <w:pPr>
        <w:pStyle w:val="ListParagraph"/>
        <w:numPr>
          <w:ilvl w:val="0"/>
          <w:numId w:val="11"/>
        </w:numPr>
        <w:spacing w:after="0"/>
        <w:jc w:val="both"/>
        <w:rPr>
          <w:sz w:val="24"/>
          <w:szCs w:val="24"/>
        </w:rPr>
      </w:pPr>
      <w:r w:rsidRPr="00827D02">
        <w:rPr>
          <w:sz w:val="24"/>
          <w:szCs w:val="24"/>
        </w:rPr>
        <w:t>What tangible personal property is eligible for tax exemption</w:t>
      </w:r>
      <w:r w:rsidR="00D46A59">
        <w:rPr>
          <w:sz w:val="24"/>
          <w:szCs w:val="24"/>
        </w:rPr>
        <w:t>.</w:t>
      </w:r>
      <w:r w:rsidR="00AE26BF" w:rsidRPr="00827D02">
        <w:rPr>
          <w:sz w:val="24"/>
          <w:szCs w:val="24"/>
        </w:rPr>
        <w:t xml:space="preserve"> </w:t>
      </w:r>
    </w:p>
    <w:p w14:paraId="179141F6" w14:textId="6D28D806" w:rsidR="00766D27" w:rsidRPr="00827D02" w:rsidRDefault="00766D27" w:rsidP="000C3F73">
      <w:pPr>
        <w:pStyle w:val="ListParagraph"/>
        <w:numPr>
          <w:ilvl w:val="0"/>
          <w:numId w:val="11"/>
        </w:numPr>
        <w:spacing w:after="0"/>
        <w:jc w:val="both"/>
        <w:rPr>
          <w:sz w:val="24"/>
          <w:szCs w:val="24"/>
        </w:rPr>
      </w:pPr>
      <w:r w:rsidRPr="00827D02">
        <w:rPr>
          <w:sz w:val="24"/>
          <w:szCs w:val="24"/>
        </w:rPr>
        <w:t>How do I apply for the M.M &amp; E Sales Tax Exempt</w:t>
      </w:r>
      <w:r w:rsidR="00AE26BF" w:rsidRPr="00827D02">
        <w:rPr>
          <w:sz w:val="24"/>
          <w:szCs w:val="24"/>
        </w:rPr>
        <w:t>ion</w:t>
      </w:r>
      <w:r w:rsidR="00D46A59">
        <w:rPr>
          <w:sz w:val="24"/>
          <w:szCs w:val="24"/>
        </w:rPr>
        <w:t>.</w:t>
      </w:r>
      <w:r w:rsidR="00AE26BF" w:rsidRPr="00827D02">
        <w:rPr>
          <w:sz w:val="24"/>
          <w:szCs w:val="24"/>
        </w:rPr>
        <w:t xml:space="preserve"> </w:t>
      </w:r>
    </w:p>
    <w:p w14:paraId="0FC787A7" w14:textId="3192AECD" w:rsidR="0074377D" w:rsidRDefault="0074377D" w:rsidP="008C6515">
      <w:pPr>
        <w:spacing w:after="0"/>
        <w:jc w:val="both"/>
        <w:rPr>
          <w:b/>
          <w:bCs/>
          <w:sz w:val="24"/>
          <w:szCs w:val="24"/>
        </w:rPr>
      </w:pPr>
      <w:r w:rsidRPr="0074377D">
        <w:rPr>
          <w:b/>
          <w:bCs/>
          <w:sz w:val="28"/>
          <w:szCs w:val="28"/>
        </w:rPr>
        <w:t>Utility Tax Exemption ------------------------------------------------------------------------------</w:t>
      </w:r>
      <w:r>
        <w:rPr>
          <w:b/>
          <w:bCs/>
          <w:sz w:val="24"/>
          <w:szCs w:val="24"/>
        </w:rPr>
        <w:t>-</w:t>
      </w:r>
      <w:r w:rsidR="00593CE6">
        <w:rPr>
          <w:b/>
          <w:bCs/>
          <w:sz w:val="24"/>
          <w:szCs w:val="24"/>
        </w:rPr>
        <w:t xml:space="preserve"> </w:t>
      </w:r>
      <w:r w:rsidR="00704359" w:rsidRPr="00432DF5">
        <w:rPr>
          <w:b/>
          <w:bCs/>
          <w:sz w:val="28"/>
          <w:szCs w:val="28"/>
        </w:rPr>
        <w:t>10</w:t>
      </w:r>
    </w:p>
    <w:p w14:paraId="5806770C" w14:textId="52F45EFB" w:rsidR="0074377D" w:rsidRPr="00827D02" w:rsidRDefault="0074377D" w:rsidP="008C6515">
      <w:pPr>
        <w:pStyle w:val="ListParagraph"/>
        <w:numPr>
          <w:ilvl w:val="0"/>
          <w:numId w:val="12"/>
        </w:numPr>
        <w:spacing w:after="0"/>
        <w:jc w:val="both"/>
        <w:rPr>
          <w:sz w:val="24"/>
          <w:szCs w:val="24"/>
        </w:rPr>
      </w:pPr>
      <w:r w:rsidRPr="00827D02">
        <w:rPr>
          <w:sz w:val="24"/>
          <w:szCs w:val="24"/>
        </w:rPr>
        <w:t>What is the Utility Tax Exemption</w:t>
      </w:r>
      <w:r w:rsidR="00D46A59">
        <w:rPr>
          <w:sz w:val="24"/>
          <w:szCs w:val="24"/>
        </w:rPr>
        <w:t>.</w:t>
      </w:r>
    </w:p>
    <w:p w14:paraId="522554AA" w14:textId="03ECA651" w:rsidR="0074377D" w:rsidRPr="00827D02" w:rsidRDefault="0074377D" w:rsidP="008C6515">
      <w:pPr>
        <w:pStyle w:val="ListParagraph"/>
        <w:numPr>
          <w:ilvl w:val="0"/>
          <w:numId w:val="12"/>
        </w:numPr>
        <w:spacing w:after="0"/>
        <w:jc w:val="both"/>
        <w:rPr>
          <w:sz w:val="24"/>
          <w:szCs w:val="24"/>
        </w:rPr>
      </w:pPr>
      <w:r w:rsidRPr="00827D02">
        <w:rPr>
          <w:sz w:val="24"/>
          <w:szCs w:val="24"/>
        </w:rPr>
        <w:t xml:space="preserve">How does a business </w:t>
      </w:r>
      <w:r w:rsidR="00AE26BF" w:rsidRPr="00827D02">
        <w:rPr>
          <w:sz w:val="24"/>
          <w:szCs w:val="24"/>
        </w:rPr>
        <w:t>become</w:t>
      </w:r>
      <w:r w:rsidRPr="00827D02">
        <w:rPr>
          <w:sz w:val="24"/>
          <w:szCs w:val="24"/>
        </w:rPr>
        <w:t xml:space="preserve"> eligible for the Utility Tax Exemption</w:t>
      </w:r>
      <w:r w:rsidR="00D46A59">
        <w:rPr>
          <w:sz w:val="24"/>
          <w:szCs w:val="24"/>
        </w:rPr>
        <w:t>.</w:t>
      </w:r>
      <w:r w:rsidRPr="00827D02">
        <w:rPr>
          <w:sz w:val="24"/>
          <w:szCs w:val="24"/>
        </w:rPr>
        <w:t xml:space="preserve"> </w:t>
      </w:r>
    </w:p>
    <w:p w14:paraId="047C183F" w14:textId="28B530D1" w:rsidR="0074377D" w:rsidRPr="00827D02" w:rsidRDefault="0074377D" w:rsidP="008C6515">
      <w:pPr>
        <w:pStyle w:val="ListParagraph"/>
        <w:numPr>
          <w:ilvl w:val="0"/>
          <w:numId w:val="12"/>
        </w:numPr>
        <w:spacing w:after="0"/>
        <w:jc w:val="both"/>
        <w:rPr>
          <w:sz w:val="24"/>
          <w:szCs w:val="24"/>
        </w:rPr>
      </w:pPr>
      <w:r w:rsidRPr="00827D02">
        <w:rPr>
          <w:sz w:val="24"/>
          <w:szCs w:val="24"/>
        </w:rPr>
        <w:t>What is an eligible investment</w:t>
      </w:r>
      <w:r w:rsidR="00D46A59">
        <w:rPr>
          <w:sz w:val="24"/>
          <w:szCs w:val="24"/>
        </w:rPr>
        <w:t>.</w:t>
      </w:r>
    </w:p>
    <w:p w14:paraId="5C177580" w14:textId="4A1E8F07" w:rsidR="000D0EC0" w:rsidRDefault="0074377D" w:rsidP="0088349A">
      <w:pPr>
        <w:pStyle w:val="ListParagraph"/>
        <w:numPr>
          <w:ilvl w:val="0"/>
          <w:numId w:val="12"/>
        </w:numPr>
        <w:spacing w:after="0"/>
        <w:jc w:val="both"/>
        <w:rPr>
          <w:b/>
          <w:bCs/>
          <w:sz w:val="24"/>
          <w:szCs w:val="24"/>
        </w:rPr>
      </w:pPr>
      <w:bookmarkStart w:id="0" w:name="_Hlk27615917"/>
      <w:r w:rsidRPr="00827D02">
        <w:rPr>
          <w:sz w:val="24"/>
          <w:szCs w:val="24"/>
        </w:rPr>
        <w:t>How do I apply for the Utility Tax Exemption</w:t>
      </w:r>
      <w:r w:rsidR="00D46A59">
        <w:rPr>
          <w:sz w:val="24"/>
          <w:szCs w:val="24"/>
        </w:rPr>
        <w:t>.</w:t>
      </w:r>
      <w:r w:rsidRPr="0074377D">
        <w:rPr>
          <w:b/>
          <w:bCs/>
          <w:sz w:val="24"/>
          <w:szCs w:val="24"/>
        </w:rPr>
        <w:t xml:space="preserve"> </w:t>
      </w:r>
      <w:bookmarkEnd w:id="0"/>
    </w:p>
    <w:p w14:paraId="0EC2F02D" w14:textId="136C2CB6" w:rsidR="0088349A" w:rsidRPr="003423C0" w:rsidRDefault="00AD6282" w:rsidP="0088349A">
      <w:pPr>
        <w:pStyle w:val="ListParagraph"/>
        <w:spacing w:after="0"/>
        <w:ind w:left="0"/>
        <w:jc w:val="both"/>
        <w:rPr>
          <w:b/>
          <w:bCs/>
          <w:sz w:val="28"/>
          <w:szCs w:val="28"/>
        </w:rPr>
      </w:pPr>
      <w:r w:rsidRPr="003423C0">
        <w:rPr>
          <w:b/>
          <w:bCs/>
          <w:sz w:val="28"/>
          <w:szCs w:val="28"/>
        </w:rPr>
        <w:t>Open Market Natural Gas Tax Exemption</w:t>
      </w:r>
      <w:r w:rsidR="00502F3E">
        <w:rPr>
          <w:b/>
          <w:bCs/>
          <w:sz w:val="28"/>
          <w:szCs w:val="28"/>
        </w:rPr>
        <w:t xml:space="preserve"> </w:t>
      </w:r>
      <w:r w:rsidR="006624DD">
        <w:rPr>
          <w:b/>
          <w:bCs/>
          <w:sz w:val="28"/>
          <w:szCs w:val="28"/>
        </w:rPr>
        <w:t>-----------------------------------------------------</w:t>
      </w:r>
      <w:r w:rsidR="00992459">
        <w:rPr>
          <w:b/>
          <w:bCs/>
          <w:sz w:val="28"/>
          <w:szCs w:val="28"/>
        </w:rPr>
        <w:t>10</w:t>
      </w:r>
      <w:r w:rsidR="00EE54C2">
        <w:rPr>
          <w:b/>
          <w:bCs/>
          <w:sz w:val="28"/>
          <w:szCs w:val="28"/>
        </w:rPr>
        <w:t>-11</w:t>
      </w:r>
    </w:p>
    <w:p w14:paraId="714E4831" w14:textId="74CF805E" w:rsidR="003A4A99" w:rsidRPr="00D209D5" w:rsidRDefault="003A4A99" w:rsidP="00D46A59">
      <w:pPr>
        <w:pStyle w:val="ListParagraph"/>
        <w:spacing w:after="0"/>
        <w:ind w:left="0"/>
        <w:jc w:val="both"/>
        <w:rPr>
          <w:sz w:val="20"/>
          <w:szCs w:val="20"/>
        </w:rPr>
      </w:pPr>
      <w:r w:rsidRPr="00502F3E">
        <w:rPr>
          <w:b/>
          <w:bCs/>
          <w:sz w:val="24"/>
          <w:szCs w:val="24"/>
          <w:u w:val="single"/>
        </w:rPr>
        <w:t>Appendix</w:t>
      </w:r>
      <w:r w:rsidR="00D46A59">
        <w:rPr>
          <w:b/>
          <w:bCs/>
          <w:sz w:val="24"/>
          <w:szCs w:val="24"/>
          <w:u w:val="single"/>
        </w:rPr>
        <w:t>:</w:t>
      </w:r>
      <w:r w:rsidR="00D46A59">
        <w:rPr>
          <w:b/>
          <w:bCs/>
          <w:sz w:val="24"/>
          <w:szCs w:val="24"/>
        </w:rPr>
        <w:tab/>
      </w:r>
      <w:r w:rsidR="00642FE4" w:rsidRPr="00D209D5">
        <w:rPr>
          <w:sz w:val="20"/>
          <w:szCs w:val="20"/>
        </w:rPr>
        <w:t xml:space="preserve">A) </w:t>
      </w:r>
      <w:r w:rsidRPr="00D209D5">
        <w:rPr>
          <w:sz w:val="20"/>
          <w:szCs w:val="20"/>
        </w:rPr>
        <w:t>Project Pre-</w:t>
      </w:r>
      <w:r w:rsidR="00E41D49" w:rsidRPr="00D209D5">
        <w:rPr>
          <w:sz w:val="20"/>
          <w:szCs w:val="20"/>
        </w:rPr>
        <w:t>Q</w:t>
      </w:r>
      <w:r w:rsidRPr="00D209D5">
        <w:rPr>
          <w:sz w:val="20"/>
          <w:szCs w:val="20"/>
        </w:rPr>
        <w:t xml:space="preserve">ualification Check list </w:t>
      </w:r>
      <w:r w:rsidR="00200926" w:rsidRPr="00D209D5">
        <w:rPr>
          <w:sz w:val="20"/>
          <w:szCs w:val="20"/>
        </w:rPr>
        <w:t>for EZ Benefits.</w:t>
      </w:r>
    </w:p>
    <w:p w14:paraId="5EFBE1A0" w14:textId="62FF7CAA" w:rsidR="00AE26BF" w:rsidRPr="00D209D5" w:rsidRDefault="00D46A59" w:rsidP="008C6515">
      <w:pPr>
        <w:spacing w:after="0"/>
        <w:jc w:val="both"/>
        <w:rPr>
          <w:sz w:val="20"/>
          <w:szCs w:val="20"/>
        </w:rPr>
      </w:pPr>
      <w:r>
        <w:rPr>
          <w:sz w:val="20"/>
          <w:szCs w:val="20"/>
        </w:rPr>
        <w:tab/>
      </w:r>
      <w:r>
        <w:rPr>
          <w:sz w:val="20"/>
          <w:szCs w:val="20"/>
        </w:rPr>
        <w:tab/>
      </w:r>
      <w:r w:rsidR="00642FE4" w:rsidRPr="00D209D5">
        <w:rPr>
          <w:sz w:val="20"/>
          <w:szCs w:val="20"/>
        </w:rPr>
        <w:t xml:space="preserve">B) </w:t>
      </w:r>
      <w:r w:rsidR="00076453" w:rsidRPr="00D209D5">
        <w:rPr>
          <w:sz w:val="20"/>
          <w:szCs w:val="20"/>
        </w:rPr>
        <w:t xml:space="preserve">Monroe-Randolph </w:t>
      </w:r>
      <w:r w:rsidR="003A4A99" w:rsidRPr="00D209D5">
        <w:rPr>
          <w:sz w:val="20"/>
          <w:szCs w:val="20"/>
        </w:rPr>
        <w:t xml:space="preserve">Project </w:t>
      </w:r>
      <w:r w:rsidR="002E51E0" w:rsidRPr="00D209D5">
        <w:rPr>
          <w:sz w:val="20"/>
          <w:szCs w:val="20"/>
        </w:rPr>
        <w:t xml:space="preserve">Application </w:t>
      </w:r>
      <w:r w:rsidR="00B80114" w:rsidRPr="00D209D5">
        <w:rPr>
          <w:sz w:val="20"/>
          <w:szCs w:val="20"/>
        </w:rPr>
        <w:t xml:space="preserve"> form.</w:t>
      </w:r>
    </w:p>
    <w:p w14:paraId="0F1C2B50" w14:textId="05E51DFD" w:rsidR="003A4A99" w:rsidRDefault="00D46A59" w:rsidP="008C6515">
      <w:pPr>
        <w:spacing w:after="0"/>
        <w:jc w:val="both"/>
        <w:rPr>
          <w:b/>
          <w:bCs/>
          <w:sz w:val="20"/>
          <w:szCs w:val="20"/>
        </w:rPr>
      </w:pPr>
      <w:r>
        <w:rPr>
          <w:sz w:val="20"/>
          <w:szCs w:val="20"/>
        </w:rPr>
        <w:tab/>
      </w:r>
      <w:r>
        <w:rPr>
          <w:sz w:val="20"/>
          <w:szCs w:val="20"/>
        </w:rPr>
        <w:tab/>
      </w:r>
      <w:r w:rsidR="00642FE4" w:rsidRPr="00D209D5">
        <w:rPr>
          <w:sz w:val="20"/>
          <w:szCs w:val="20"/>
        </w:rPr>
        <w:t xml:space="preserve">C) </w:t>
      </w:r>
      <w:r w:rsidR="00076453" w:rsidRPr="00D209D5">
        <w:rPr>
          <w:sz w:val="20"/>
          <w:szCs w:val="20"/>
        </w:rPr>
        <w:t xml:space="preserve">Monroe-Randolph </w:t>
      </w:r>
      <w:r w:rsidR="003A4A99" w:rsidRPr="00D209D5">
        <w:rPr>
          <w:sz w:val="20"/>
          <w:szCs w:val="20"/>
        </w:rPr>
        <w:t>Contractor’s Application</w:t>
      </w:r>
      <w:r w:rsidR="00642FE4" w:rsidRPr="00D209D5">
        <w:rPr>
          <w:sz w:val="20"/>
          <w:szCs w:val="20"/>
        </w:rPr>
        <w:t xml:space="preserve"> for Building Materials Sales Tax Exemption</w:t>
      </w:r>
      <w:r w:rsidR="00200926" w:rsidRPr="00D209D5">
        <w:rPr>
          <w:sz w:val="20"/>
          <w:szCs w:val="20"/>
        </w:rPr>
        <w:t xml:space="preserve"> Certificate</w:t>
      </w:r>
      <w:r w:rsidR="00200926" w:rsidRPr="00D209D5">
        <w:rPr>
          <w:b/>
          <w:bCs/>
          <w:sz w:val="20"/>
          <w:szCs w:val="20"/>
        </w:rPr>
        <w:t>.</w:t>
      </w:r>
    </w:p>
    <w:p w14:paraId="7B4BD1BB" w14:textId="6CA8D826" w:rsidR="00992459" w:rsidRPr="00502F3E" w:rsidRDefault="00D46A59" w:rsidP="008C6515">
      <w:pPr>
        <w:spacing w:after="0"/>
        <w:jc w:val="both"/>
        <w:rPr>
          <w:sz w:val="20"/>
          <w:szCs w:val="20"/>
        </w:rPr>
      </w:pPr>
      <w:r>
        <w:rPr>
          <w:sz w:val="20"/>
          <w:szCs w:val="20"/>
        </w:rPr>
        <w:tab/>
      </w:r>
      <w:r>
        <w:rPr>
          <w:sz w:val="20"/>
          <w:szCs w:val="20"/>
        </w:rPr>
        <w:tab/>
      </w:r>
      <w:r w:rsidR="00992459" w:rsidRPr="00502F3E">
        <w:rPr>
          <w:sz w:val="20"/>
          <w:szCs w:val="20"/>
        </w:rPr>
        <w:t>D)</w:t>
      </w:r>
      <w:r w:rsidR="00502F3E" w:rsidRPr="00502F3E">
        <w:rPr>
          <w:sz w:val="20"/>
          <w:szCs w:val="20"/>
        </w:rPr>
        <w:t xml:space="preserve"> Form RG-61 Gas Use Tax Exemption Certificate</w:t>
      </w:r>
    </w:p>
    <w:p w14:paraId="37F94029" w14:textId="77777777" w:rsidR="00992459" w:rsidRPr="00D209D5" w:rsidRDefault="00992459" w:rsidP="008C6515">
      <w:pPr>
        <w:spacing w:after="0"/>
        <w:jc w:val="both"/>
        <w:rPr>
          <w:b/>
          <w:bCs/>
          <w:sz w:val="20"/>
          <w:szCs w:val="20"/>
        </w:rPr>
      </w:pPr>
    </w:p>
    <w:p w14:paraId="7DB2CF17" w14:textId="77777777" w:rsidR="00B27701" w:rsidRDefault="00B27701" w:rsidP="00A23788">
      <w:pPr>
        <w:jc w:val="center"/>
        <w:rPr>
          <w:b/>
          <w:bCs/>
          <w:sz w:val="28"/>
          <w:szCs w:val="28"/>
          <w:u w:val="single"/>
        </w:rPr>
      </w:pPr>
    </w:p>
    <w:p w14:paraId="06CC5315" w14:textId="3C3CA5D6" w:rsidR="00E8249D" w:rsidRPr="00A23788" w:rsidRDefault="000153F0" w:rsidP="00A23788">
      <w:pPr>
        <w:jc w:val="center"/>
        <w:rPr>
          <w:b/>
          <w:bCs/>
          <w:sz w:val="28"/>
          <w:szCs w:val="28"/>
          <w:u w:val="single"/>
        </w:rPr>
      </w:pPr>
      <w:r w:rsidRPr="00A23788">
        <w:rPr>
          <w:b/>
          <w:bCs/>
          <w:sz w:val="28"/>
          <w:szCs w:val="28"/>
          <w:u w:val="single"/>
        </w:rPr>
        <w:t xml:space="preserve">BUILDING </w:t>
      </w:r>
      <w:r w:rsidR="00E8249D" w:rsidRPr="00A23788">
        <w:rPr>
          <w:b/>
          <w:bCs/>
          <w:sz w:val="28"/>
          <w:szCs w:val="28"/>
          <w:u w:val="single"/>
        </w:rPr>
        <w:t xml:space="preserve">SALES TAX </w:t>
      </w:r>
      <w:r w:rsidRPr="00A23788">
        <w:rPr>
          <w:b/>
          <w:bCs/>
          <w:sz w:val="28"/>
          <w:szCs w:val="28"/>
          <w:u w:val="single"/>
        </w:rPr>
        <w:t>EXEMPTION</w:t>
      </w:r>
    </w:p>
    <w:p w14:paraId="5E66633A" w14:textId="4660E0AD" w:rsidR="00DF2FA3" w:rsidRPr="00DF2FA3" w:rsidRDefault="00A66A82" w:rsidP="009B4364">
      <w:pPr>
        <w:jc w:val="both"/>
        <w:rPr>
          <w:bCs/>
          <w:sz w:val="24"/>
          <w:szCs w:val="24"/>
        </w:rPr>
      </w:pPr>
      <w:r>
        <w:rPr>
          <w:b/>
          <w:sz w:val="28"/>
          <w:szCs w:val="28"/>
        </w:rPr>
        <w:t>What is the</w:t>
      </w:r>
      <w:r w:rsidR="00650DA4">
        <w:rPr>
          <w:b/>
          <w:sz w:val="28"/>
          <w:szCs w:val="28"/>
        </w:rPr>
        <w:t xml:space="preserve"> </w:t>
      </w:r>
      <w:r w:rsidR="00AC3C62">
        <w:rPr>
          <w:b/>
          <w:sz w:val="28"/>
          <w:szCs w:val="28"/>
        </w:rPr>
        <w:t>B</w:t>
      </w:r>
      <w:r w:rsidR="00650DA4">
        <w:rPr>
          <w:b/>
          <w:sz w:val="28"/>
          <w:szCs w:val="28"/>
        </w:rPr>
        <w:t xml:space="preserve">uilding </w:t>
      </w:r>
      <w:r w:rsidR="00AC3C62">
        <w:rPr>
          <w:b/>
          <w:sz w:val="28"/>
          <w:szCs w:val="28"/>
        </w:rPr>
        <w:t>S</w:t>
      </w:r>
      <w:r w:rsidR="00650DA4">
        <w:rPr>
          <w:b/>
          <w:sz w:val="28"/>
          <w:szCs w:val="28"/>
        </w:rPr>
        <w:t xml:space="preserve">ales </w:t>
      </w:r>
      <w:r w:rsidR="00AC3C62">
        <w:rPr>
          <w:b/>
          <w:sz w:val="28"/>
          <w:szCs w:val="28"/>
        </w:rPr>
        <w:t>T</w:t>
      </w:r>
      <w:r w:rsidR="00650DA4">
        <w:rPr>
          <w:b/>
          <w:sz w:val="28"/>
          <w:szCs w:val="28"/>
        </w:rPr>
        <w:t xml:space="preserve">ax </w:t>
      </w:r>
      <w:r w:rsidR="00AC3C62">
        <w:rPr>
          <w:b/>
          <w:sz w:val="28"/>
          <w:szCs w:val="28"/>
        </w:rPr>
        <w:t>E</w:t>
      </w:r>
      <w:r w:rsidR="00650DA4">
        <w:rPr>
          <w:b/>
          <w:sz w:val="28"/>
          <w:szCs w:val="28"/>
        </w:rPr>
        <w:t>xemption</w:t>
      </w:r>
      <w:r w:rsidR="000635FA" w:rsidRPr="000635FA">
        <w:rPr>
          <w:bCs/>
          <w:sz w:val="28"/>
          <w:szCs w:val="28"/>
        </w:rPr>
        <w:t xml:space="preserve">? </w:t>
      </w:r>
      <w:r w:rsidR="005F62FA" w:rsidRPr="00DF2FA3">
        <w:rPr>
          <w:bCs/>
          <w:sz w:val="24"/>
          <w:szCs w:val="24"/>
        </w:rPr>
        <w:t>Buildings materials used for in</w:t>
      </w:r>
      <w:r w:rsidR="00DF2FA3" w:rsidRPr="00DF2FA3">
        <w:rPr>
          <w:bCs/>
          <w:sz w:val="24"/>
          <w:szCs w:val="24"/>
        </w:rPr>
        <w:t>c</w:t>
      </w:r>
      <w:r w:rsidR="005F62FA" w:rsidRPr="00DF2FA3">
        <w:rPr>
          <w:bCs/>
          <w:sz w:val="24"/>
          <w:szCs w:val="24"/>
        </w:rPr>
        <w:t>orporation into projects in any Illinois Enterprise Zone are exempt from sales</w:t>
      </w:r>
      <w:r w:rsidR="001E1D8F">
        <w:rPr>
          <w:bCs/>
          <w:sz w:val="24"/>
          <w:szCs w:val="24"/>
        </w:rPr>
        <w:t xml:space="preserve"> and use</w:t>
      </w:r>
      <w:r w:rsidR="005F62FA" w:rsidRPr="00DF2FA3">
        <w:rPr>
          <w:bCs/>
          <w:sz w:val="24"/>
          <w:szCs w:val="24"/>
        </w:rPr>
        <w:t xml:space="preserve"> tax with a certificate issued from the Illinois Department of Revenue (IDOR).  Certificates are officially applied for by the Enterprise </w:t>
      </w:r>
      <w:r w:rsidR="002B2514">
        <w:rPr>
          <w:bCs/>
          <w:sz w:val="24"/>
          <w:szCs w:val="24"/>
        </w:rPr>
        <w:t>Z</w:t>
      </w:r>
      <w:r w:rsidR="005F62FA" w:rsidRPr="00DF2FA3">
        <w:rPr>
          <w:bCs/>
          <w:sz w:val="24"/>
          <w:szCs w:val="24"/>
        </w:rPr>
        <w:t xml:space="preserve">one </w:t>
      </w:r>
      <w:r w:rsidR="002B2514">
        <w:rPr>
          <w:bCs/>
          <w:sz w:val="24"/>
          <w:szCs w:val="24"/>
        </w:rPr>
        <w:t>A</w:t>
      </w:r>
      <w:r w:rsidR="005F62FA" w:rsidRPr="00DF2FA3">
        <w:rPr>
          <w:bCs/>
          <w:sz w:val="24"/>
          <w:szCs w:val="24"/>
        </w:rPr>
        <w:t xml:space="preserve">dministrator of the </w:t>
      </w:r>
      <w:r w:rsidR="00B60EA4">
        <w:rPr>
          <w:bCs/>
          <w:sz w:val="24"/>
          <w:szCs w:val="24"/>
        </w:rPr>
        <w:t>Z</w:t>
      </w:r>
      <w:r w:rsidR="005F62FA" w:rsidRPr="00DF2FA3">
        <w:rPr>
          <w:bCs/>
          <w:sz w:val="24"/>
          <w:szCs w:val="24"/>
        </w:rPr>
        <w:t xml:space="preserve">one where the buildings materials will be incorporated. In the Monroe-Randolph Enterprise Zone you must have a project </w:t>
      </w:r>
      <w:r w:rsidR="00A8780D">
        <w:rPr>
          <w:bCs/>
          <w:sz w:val="24"/>
          <w:szCs w:val="24"/>
        </w:rPr>
        <w:t>with a</w:t>
      </w:r>
      <w:r w:rsidR="00B42FD9">
        <w:rPr>
          <w:bCs/>
          <w:sz w:val="24"/>
          <w:szCs w:val="24"/>
        </w:rPr>
        <w:t xml:space="preserve"> </w:t>
      </w:r>
      <w:r w:rsidR="00F83818">
        <w:rPr>
          <w:bCs/>
          <w:sz w:val="24"/>
          <w:szCs w:val="24"/>
        </w:rPr>
        <w:t>“</w:t>
      </w:r>
      <w:r w:rsidR="00B42FD9">
        <w:rPr>
          <w:bCs/>
          <w:sz w:val="24"/>
          <w:szCs w:val="24"/>
        </w:rPr>
        <w:t>total cost</w:t>
      </w:r>
      <w:r w:rsidR="00A4132B">
        <w:rPr>
          <w:bCs/>
          <w:sz w:val="24"/>
          <w:szCs w:val="24"/>
        </w:rPr>
        <w:t>”</w:t>
      </w:r>
      <w:r w:rsidR="00B42FD9">
        <w:rPr>
          <w:bCs/>
          <w:sz w:val="24"/>
          <w:szCs w:val="24"/>
        </w:rPr>
        <w:t xml:space="preserve"> </w:t>
      </w:r>
      <w:r w:rsidR="00DF2FA3" w:rsidRPr="00DF2FA3">
        <w:rPr>
          <w:bCs/>
          <w:sz w:val="24"/>
          <w:szCs w:val="24"/>
        </w:rPr>
        <w:t xml:space="preserve"> of </w:t>
      </w:r>
      <w:r w:rsidR="00C62D75">
        <w:rPr>
          <w:bCs/>
          <w:sz w:val="24"/>
          <w:szCs w:val="24"/>
        </w:rPr>
        <w:t xml:space="preserve"> greater than </w:t>
      </w:r>
      <w:r w:rsidR="00DF2FA3" w:rsidRPr="00DF2FA3">
        <w:rPr>
          <w:bCs/>
          <w:sz w:val="24"/>
          <w:szCs w:val="24"/>
        </w:rPr>
        <w:t xml:space="preserve">$10,000 </w:t>
      </w:r>
      <w:r w:rsidR="00156A71">
        <w:rPr>
          <w:bCs/>
          <w:sz w:val="24"/>
          <w:szCs w:val="24"/>
        </w:rPr>
        <w:t xml:space="preserve">to be eligible to </w:t>
      </w:r>
      <w:r w:rsidR="00801BD6">
        <w:rPr>
          <w:bCs/>
          <w:sz w:val="24"/>
          <w:szCs w:val="24"/>
        </w:rPr>
        <w:t>apply</w:t>
      </w:r>
      <w:r w:rsidR="002B2514">
        <w:rPr>
          <w:bCs/>
          <w:sz w:val="24"/>
          <w:szCs w:val="24"/>
        </w:rPr>
        <w:t xml:space="preserve">, a Project </w:t>
      </w:r>
      <w:r w:rsidR="007D6297">
        <w:rPr>
          <w:bCs/>
          <w:sz w:val="24"/>
          <w:szCs w:val="24"/>
        </w:rPr>
        <w:t>Application Form</w:t>
      </w:r>
      <w:r w:rsidR="002B2514">
        <w:rPr>
          <w:bCs/>
          <w:sz w:val="24"/>
          <w:szCs w:val="24"/>
        </w:rPr>
        <w:t xml:space="preserve"> completed</w:t>
      </w:r>
      <w:r w:rsidR="00545BDB">
        <w:rPr>
          <w:bCs/>
          <w:sz w:val="24"/>
          <w:szCs w:val="24"/>
        </w:rPr>
        <w:t xml:space="preserve">, </w:t>
      </w:r>
      <w:r w:rsidR="005F62FA" w:rsidRPr="00DF2FA3">
        <w:rPr>
          <w:bCs/>
          <w:sz w:val="24"/>
          <w:szCs w:val="24"/>
        </w:rPr>
        <w:t xml:space="preserve"> and a separate </w:t>
      </w:r>
      <w:r w:rsidR="00367E2A">
        <w:rPr>
          <w:bCs/>
          <w:sz w:val="24"/>
          <w:szCs w:val="24"/>
        </w:rPr>
        <w:t xml:space="preserve">Contractor’s </w:t>
      </w:r>
      <w:r w:rsidR="005F62FA" w:rsidRPr="00DF2FA3">
        <w:rPr>
          <w:bCs/>
          <w:sz w:val="24"/>
          <w:szCs w:val="24"/>
        </w:rPr>
        <w:t xml:space="preserve">Buildings Materials Exemption Certificate (BMEC)  </w:t>
      </w:r>
      <w:r w:rsidR="00B02142">
        <w:rPr>
          <w:bCs/>
          <w:sz w:val="24"/>
          <w:szCs w:val="24"/>
        </w:rPr>
        <w:t xml:space="preserve">application </w:t>
      </w:r>
      <w:r w:rsidR="005F62FA" w:rsidRPr="00DF2FA3">
        <w:rPr>
          <w:bCs/>
          <w:sz w:val="24"/>
          <w:szCs w:val="24"/>
        </w:rPr>
        <w:t>form completed by each contractor &amp; or owner</w:t>
      </w:r>
      <w:r w:rsidR="00367E2A">
        <w:rPr>
          <w:bCs/>
          <w:sz w:val="24"/>
          <w:szCs w:val="24"/>
        </w:rPr>
        <w:t xml:space="preserve">, </w:t>
      </w:r>
      <w:r w:rsidR="005F62FA" w:rsidRPr="00DF2FA3">
        <w:rPr>
          <w:bCs/>
          <w:sz w:val="24"/>
          <w:szCs w:val="24"/>
        </w:rPr>
        <w:t xml:space="preserve"> prior to the submission of a sales tax exemption request to IDOR</w:t>
      </w:r>
      <w:r w:rsidR="00467B97">
        <w:rPr>
          <w:bCs/>
          <w:sz w:val="24"/>
          <w:szCs w:val="24"/>
        </w:rPr>
        <w:t xml:space="preserve"> </w:t>
      </w:r>
      <w:r w:rsidR="00C84F14">
        <w:rPr>
          <w:bCs/>
          <w:sz w:val="24"/>
          <w:szCs w:val="24"/>
        </w:rPr>
        <w:t>(</w:t>
      </w:r>
      <w:r w:rsidR="00A4132B">
        <w:rPr>
          <w:bCs/>
          <w:sz w:val="24"/>
          <w:szCs w:val="24"/>
        </w:rPr>
        <w:t>“</w:t>
      </w:r>
      <w:r w:rsidR="00B81ECD">
        <w:rPr>
          <w:bCs/>
          <w:sz w:val="24"/>
          <w:szCs w:val="24"/>
        </w:rPr>
        <w:t>t</w:t>
      </w:r>
      <w:r w:rsidR="00454238">
        <w:rPr>
          <w:bCs/>
          <w:sz w:val="24"/>
          <w:szCs w:val="24"/>
        </w:rPr>
        <w:t>otal cost</w:t>
      </w:r>
      <w:r w:rsidR="0037269E">
        <w:rPr>
          <w:bCs/>
          <w:sz w:val="24"/>
          <w:szCs w:val="24"/>
        </w:rPr>
        <w:t>”</w:t>
      </w:r>
      <w:r w:rsidR="00454238">
        <w:rPr>
          <w:bCs/>
          <w:sz w:val="24"/>
          <w:szCs w:val="24"/>
        </w:rPr>
        <w:t xml:space="preserve"> i</w:t>
      </w:r>
      <w:r w:rsidR="005A47A6">
        <w:rPr>
          <w:bCs/>
          <w:sz w:val="24"/>
          <w:szCs w:val="24"/>
        </w:rPr>
        <w:t xml:space="preserve">s defined as the cost of </w:t>
      </w:r>
      <w:r w:rsidR="00573E97">
        <w:rPr>
          <w:bCs/>
          <w:sz w:val="24"/>
          <w:szCs w:val="24"/>
        </w:rPr>
        <w:t>real property s</w:t>
      </w:r>
      <w:r w:rsidR="0037269E">
        <w:rPr>
          <w:bCs/>
          <w:sz w:val="24"/>
          <w:szCs w:val="24"/>
        </w:rPr>
        <w:t>u</w:t>
      </w:r>
      <w:r w:rsidR="00573E97">
        <w:rPr>
          <w:bCs/>
          <w:sz w:val="24"/>
          <w:szCs w:val="24"/>
        </w:rPr>
        <w:t>ch as land, building, and anything attached</w:t>
      </w:r>
      <w:r w:rsidR="00260772">
        <w:rPr>
          <w:bCs/>
          <w:sz w:val="24"/>
          <w:szCs w:val="24"/>
        </w:rPr>
        <w:t xml:space="preserve"> to it</w:t>
      </w:r>
      <w:r w:rsidR="00B81ECD">
        <w:rPr>
          <w:bCs/>
          <w:sz w:val="24"/>
          <w:szCs w:val="24"/>
        </w:rPr>
        <w:t>,</w:t>
      </w:r>
      <w:r w:rsidR="00260772">
        <w:rPr>
          <w:bCs/>
          <w:sz w:val="24"/>
          <w:szCs w:val="24"/>
        </w:rPr>
        <w:t xml:space="preserve"> in a relatively permanent fas</w:t>
      </w:r>
      <w:r w:rsidR="00576690">
        <w:rPr>
          <w:bCs/>
          <w:sz w:val="24"/>
          <w:szCs w:val="24"/>
        </w:rPr>
        <w:t>hion)</w:t>
      </w:r>
      <w:r w:rsidR="00467B97">
        <w:rPr>
          <w:bCs/>
          <w:sz w:val="24"/>
          <w:szCs w:val="24"/>
        </w:rPr>
        <w:t>.</w:t>
      </w:r>
      <w:r w:rsidR="00B81ECD">
        <w:rPr>
          <w:bCs/>
          <w:sz w:val="24"/>
          <w:szCs w:val="24"/>
        </w:rPr>
        <w:t xml:space="preserve"> </w:t>
      </w:r>
      <w:r w:rsidR="005F62FA" w:rsidRPr="00082F22">
        <w:rPr>
          <w:bCs/>
          <w:sz w:val="24"/>
          <w:szCs w:val="24"/>
        </w:rPr>
        <w:t xml:space="preserve">These forms </w:t>
      </w:r>
      <w:r w:rsidR="00DF2FA3" w:rsidRPr="00082F22">
        <w:rPr>
          <w:bCs/>
          <w:sz w:val="24"/>
          <w:szCs w:val="24"/>
        </w:rPr>
        <w:t xml:space="preserve">and technical assistance </w:t>
      </w:r>
      <w:r w:rsidR="005F62FA" w:rsidRPr="00082F22">
        <w:rPr>
          <w:bCs/>
          <w:sz w:val="24"/>
          <w:szCs w:val="24"/>
        </w:rPr>
        <w:t xml:space="preserve">are available  from the local government office with jurisdiction over  your property of interest.  </w:t>
      </w:r>
      <w:bookmarkStart w:id="1" w:name="_Hlk43776297"/>
      <w:r w:rsidR="004A06C0">
        <w:rPr>
          <w:bCs/>
          <w:sz w:val="24"/>
          <w:szCs w:val="24"/>
        </w:rPr>
        <w:t>In regard to building materials, t</w:t>
      </w:r>
      <w:r w:rsidR="005F62FA" w:rsidRPr="00082F22">
        <w:rPr>
          <w:bCs/>
          <w:sz w:val="24"/>
          <w:szCs w:val="24"/>
        </w:rPr>
        <w:t xml:space="preserve">here is a </w:t>
      </w:r>
      <w:r w:rsidR="00082F22" w:rsidRPr="00082F22">
        <w:rPr>
          <w:bCs/>
          <w:sz w:val="24"/>
          <w:szCs w:val="24"/>
        </w:rPr>
        <w:t xml:space="preserve">processing fee for projects </w:t>
      </w:r>
      <w:r w:rsidR="00FC1E0E">
        <w:rPr>
          <w:bCs/>
          <w:sz w:val="24"/>
          <w:szCs w:val="24"/>
        </w:rPr>
        <w:t xml:space="preserve"> equaling </w:t>
      </w:r>
      <w:r w:rsidR="009D5572">
        <w:rPr>
          <w:bCs/>
          <w:sz w:val="24"/>
          <w:szCs w:val="24"/>
        </w:rPr>
        <w:t>.5%</w:t>
      </w:r>
      <w:r w:rsidR="00A87C4C">
        <w:rPr>
          <w:bCs/>
          <w:sz w:val="24"/>
          <w:szCs w:val="24"/>
        </w:rPr>
        <w:t xml:space="preserve"> </w:t>
      </w:r>
      <w:r w:rsidR="00CC29A7">
        <w:rPr>
          <w:bCs/>
          <w:sz w:val="24"/>
          <w:szCs w:val="24"/>
        </w:rPr>
        <w:t>of building materials</w:t>
      </w:r>
      <w:r w:rsidR="00C364D9">
        <w:rPr>
          <w:bCs/>
          <w:sz w:val="24"/>
          <w:szCs w:val="24"/>
        </w:rPr>
        <w:t xml:space="preserve"> not to exceed $50,000</w:t>
      </w:r>
      <w:r w:rsidR="00FC1E0E">
        <w:rPr>
          <w:bCs/>
          <w:sz w:val="24"/>
          <w:szCs w:val="24"/>
        </w:rPr>
        <w:t>.</w:t>
      </w:r>
      <w:r w:rsidR="00397785">
        <w:rPr>
          <w:bCs/>
          <w:sz w:val="24"/>
          <w:szCs w:val="24"/>
        </w:rPr>
        <w:t xml:space="preserve"> F</w:t>
      </w:r>
      <w:r w:rsidR="002C6CF5">
        <w:rPr>
          <w:bCs/>
          <w:sz w:val="24"/>
          <w:szCs w:val="24"/>
        </w:rPr>
        <w:t>ee must be attached</w:t>
      </w:r>
      <w:r w:rsidR="00C26BB4">
        <w:rPr>
          <w:bCs/>
          <w:sz w:val="24"/>
          <w:szCs w:val="24"/>
        </w:rPr>
        <w:t xml:space="preserve"> to the Project Application</w:t>
      </w:r>
      <w:r w:rsidR="00DF41A8">
        <w:rPr>
          <w:bCs/>
          <w:sz w:val="24"/>
          <w:szCs w:val="24"/>
        </w:rPr>
        <w:t xml:space="preserve"> when submitted to the EZ Adminis</w:t>
      </w:r>
      <w:r w:rsidR="000E376C">
        <w:rPr>
          <w:bCs/>
          <w:sz w:val="24"/>
          <w:szCs w:val="24"/>
        </w:rPr>
        <w:t>trator</w:t>
      </w:r>
      <w:r w:rsidR="003F5082">
        <w:rPr>
          <w:bCs/>
          <w:sz w:val="24"/>
          <w:szCs w:val="24"/>
        </w:rPr>
        <w:t xml:space="preserve"> to receive processing</w:t>
      </w:r>
      <w:r w:rsidR="000E376C">
        <w:rPr>
          <w:bCs/>
          <w:sz w:val="24"/>
          <w:szCs w:val="24"/>
        </w:rPr>
        <w:t xml:space="preserve">. </w:t>
      </w:r>
      <w:r w:rsidR="005F62FA" w:rsidRPr="00DF2FA3">
        <w:rPr>
          <w:bCs/>
          <w:sz w:val="24"/>
          <w:szCs w:val="24"/>
        </w:rPr>
        <w:t>It is recommended to apply 7 days in advance of wa</w:t>
      </w:r>
      <w:r w:rsidR="00DF2FA3" w:rsidRPr="00DF2FA3">
        <w:rPr>
          <w:bCs/>
          <w:sz w:val="24"/>
          <w:szCs w:val="24"/>
        </w:rPr>
        <w:t>ntin</w:t>
      </w:r>
      <w:r w:rsidR="00DF2FA3">
        <w:rPr>
          <w:bCs/>
          <w:sz w:val="24"/>
          <w:szCs w:val="24"/>
        </w:rPr>
        <w:t>g</w:t>
      </w:r>
      <w:r w:rsidR="00DF2FA3" w:rsidRPr="00DF2FA3">
        <w:rPr>
          <w:bCs/>
          <w:sz w:val="24"/>
          <w:szCs w:val="24"/>
        </w:rPr>
        <w:t xml:space="preserve"> t</w:t>
      </w:r>
      <w:r w:rsidR="005F62FA" w:rsidRPr="00DF2FA3">
        <w:rPr>
          <w:bCs/>
          <w:sz w:val="24"/>
          <w:szCs w:val="24"/>
        </w:rPr>
        <w:t>o order or purchase materials!</w:t>
      </w:r>
    </w:p>
    <w:bookmarkEnd w:id="1"/>
    <w:p w14:paraId="757ECD45" w14:textId="76E34C97" w:rsidR="00DF2FA3" w:rsidRDefault="00BF3AA5" w:rsidP="009B4364">
      <w:pPr>
        <w:jc w:val="both"/>
        <w:rPr>
          <w:sz w:val="24"/>
          <w:szCs w:val="24"/>
        </w:rPr>
      </w:pPr>
      <w:r w:rsidRPr="00DF2FA3">
        <w:rPr>
          <w:b/>
          <w:bCs/>
          <w:sz w:val="28"/>
          <w:szCs w:val="28"/>
        </w:rPr>
        <w:t xml:space="preserve">Who is eligible for a Building Materials </w:t>
      </w:r>
      <w:r w:rsidR="00AC3C62" w:rsidRPr="00DF2FA3">
        <w:rPr>
          <w:b/>
          <w:bCs/>
          <w:sz w:val="28"/>
          <w:szCs w:val="28"/>
        </w:rPr>
        <w:t xml:space="preserve">Sales Tax </w:t>
      </w:r>
      <w:r w:rsidRPr="00DF2FA3">
        <w:rPr>
          <w:b/>
          <w:bCs/>
          <w:sz w:val="28"/>
          <w:szCs w:val="28"/>
        </w:rPr>
        <w:t>Exemption Certificate?</w:t>
      </w:r>
      <w:r w:rsidRPr="00DF2FA3">
        <w:rPr>
          <w:b/>
          <w:bCs/>
          <w:sz w:val="24"/>
          <w:szCs w:val="24"/>
        </w:rPr>
        <w:t xml:space="preserve"> </w:t>
      </w:r>
      <w:r w:rsidRPr="00DF2FA3">
        <w:rPr>
          <w:sz w:val="24"/>
          <w:szCs w:val="24"/>
        </w:rPr>
        <w:t xml:space="preserve"> Each construction contractor</w:t>
      </w:r>
      <w:r w:rsidR="00642FE4" w:rsidRPr="00DF2FA3">
        <w:rPr>
          <w:sz w:val="24"/>
          <w:szCs w:val="24"/>
        </w:rPr>
        <w:t xml:space="preserve">, subcontractor, </w:t>
      </w:r>
      <w:r w:rsidRPr="00DF2FA3">
        <w:rPr>
          <w:sz w:val="24"/>
          <w:szCs w:val="24"/>
        </w:rPr>
        <w:t xml:space="preserve"> or other entity that purchases building materials to be incorporated into real estate</w:t>
      </w:r>
      <w:r w:rsidR="002816EA" w:rsidRPr="00DF2FA3">
        <w:rPr>
          <w:sz w:val="24"/>
          <w:szCs w:val="24"/>
        </w:rPr>
        <w:t xml:space="preserve"> </w:t>
      </w:r>
      <w:r w:rsidRPr="00DF2FA3">
        <w:rPr>
          <w:sz w:val="24"/>
          <w:szCs w:val="24"/>
        </w:rPr>
        <w:t xml:space="preserve">in an Enterprise Zone by rehabilitation, remodeling or </w:t>
      </w:r>
      <w:r w:rsidR="004306EC" w:rsidRPr="00DF2FA3">
        <w:rPr>
          <w:sz w:val="24"/>
          <w:szCs w:val="24"/>
        </w:rPr>
        <w:t>n</w:t>
      </w:r>
      <w:r w:rsidRPr="00DF2FA3">
        <w:rPr>
          <w:sz w:val="24"/>
          <w:szCs w:val="24"/>
        </w:rPr>
        <w:t>ew</w:t>
      </w:r>
      <w:r w:rsidR="004306EC" w:rsidRPr="00DF2FA3">
        <w:rPr>
          <w:sz w:val="24"/>
          <w:szCs w:val="24"/>
        </w:rPr>
        <w:t xml:space="preserve"> construction.</w:t>
      </w:r>
      <w:r w:rsidR="00085E53" w:rsidRPr="00DF2FA3">
        <w:rPr>
          <w:sz w:val="24"/>
          <w:szCs w:val="24"/>
        </w:rPr>
        <w:t xml:space="preserve"> </w:t>
      </w:r>
      <w:r w:rsidR="00DF2FA3">
        <w:rPr>
          <w:sz w:val="24"/>
          <w:szCs w:val="24"/>
        </w:rPr>
        <w:t>There are n</w:t>
      </w:r>
      <w:r w:rsidR="00E05137" w:rsidRPr="00DF2FA3">
        <w:rPr>
          <w:bCs/>
          <w:sz w:val="24"/>
          <w:szCs w:val="24"/>
        </w:rPr>
        <w:t>o minimum</w:t>
      </w:r>
      <w:r w:rsidR="00E05137" w:rsidRPr="00DF2FA3">
        <w:rPr>
          <w:sz w:val="24"/>
          <w:szCs w:val="24"/>
        </w:rPr>
        <w:t xml:space="preserve"> job creation/retention requirements</w:t>
      </w:r>
      <w:r w:rsidR="00796E9E" w:rsidRPr="00DF2FA3">
        <w:rPr>
          <w:sz w:val="24"/>
          <w:szCs w:val="24"/>
        </w:rPr>
        <w:t>,</w:t>
      </w:r>
      <w:r w:rsidR="00E05137" w:rsidRPr="00DF2FA3">
        <w:rPr>
          <w:sz w:val="24"/>
          <w:szCs w:val="24"/>
        </w:rPr>
        <w:t xml:space="preserve"> but there is a </w:t>
      </w:r>
      <w:r w:rsidR="00E05137" w:rsidRPr="00F801AF">
        <w:rPr>
          <w:sz w:val="24"/>
          <w:szCs w:val="24"/>
        </w:rPr>
        <w:t xml:space="preserve">local requirement that investment be </w:t>
      </w:r>
      <w:r w:rsidR="00C62D75">
        <w:rPr>
          <w:sz w:val="24"/>
          <w:szCs w:val="24"/>
        </w:rPr>
        <w:t>greater than</w:t>
      </w:r>
      <w:r w:rsidR="00E05137" w:rsidRPr="00F801AF">
        <w:rPr>
          <w:sz w:val="24"/>
          <w:szCs w:val="24"/>
        </w:rPr>
        <w:t xml:space="preserve"> $10,000</w:t>
      </w:r>
      <w:r w:rsidR="00A310F0" w:rsidRPr="00F801AF">
        <w:rPr>
          <w:sz w:val="24"/>
          <w:szCs w:val="24"/>
        </w:rPr>
        <w:t xml:space="preserve"> in “total costs”</w:t>
      </w:r>
      <w:r w:rsidR="00CB2544" w:rsidRPr="00F801AF">
        <w:rPr>
          <w:sz w:val="24"/>
          <w:szCs w:val="24"/>
        </w:rPr>
        <w:t xml:space="preserve"> (see definition above)</w:t>
      </w:r>
      <w:r w:rsidR="00E05137" w:rsidRPr="00F801AF">
        <w:rPr>
          <w:sz w:val="24"/>
          <w:szCs w:val="24"/>
        </w:rPr>
        <w:t>.</w:t>
      </w:r>
      <w:r w:rsidR="00DF2FA3" w:rsidRPr="00DF2FA3">
        <w:rPr>
          <w:bCs/>
          <w:sz w:val="24"/>
          <w:szCs w:val="24"/>
        </w:rPr>
        <w:t xml:space="preserve">  In order to receive this exemption, building materials must be used  for remodeling, rehabilitation or permanent new construction and be </w:t>
      </w:r>
      <w:r w:rsidR="00DF2FA3" w:rsidRPr="00DF2FA3">
        <w:rPr>
          <w:sz w:val="24"/>
          <w:szCs w:val="24"/>
        </w:rPr>
        <w:t xml:space="preserve">permanently affixed to property and purchased from a qualified retailer. </w:t>
      </w:r>
      <w:r w:rsidR="00DF2FA3" w:rsidRPr="00DF2FA3">
        <w:rPr>
          <w:bCs/>
          <w:sz w:val="24"/>
          <w:szCs w:val="24"/>
        </w:rPr>
        <w:t xml:space="preserve">Construction must be of the nature that a building permit would be required.  If project does not have </w:t>
      </w:r>
      <w:r w:rsidR="00DF2FA3" w:rsidRPr="00DF2FA3">
        <w:rPr>
          <w:sz w:val="24"/>
          <w:szCs w:val="24"/>
        </w:rPr>
        <w:t xml:space="preserve">a building permit, documentation from that city or county that a permit is not required, must be provided. </w:t>
      </w:r>
    </w:p>
    <w:p w14:paraId="6B52E957" w14:textId="5017BCAF" w:rsidR="00892217" w:rsidRPr="00DF2FA3" w:rsidRDefault="00CE0BB1" w:rsidP="009B4364">
      <w:pPr>
        <w:jc w:val="both"/>
        <w:rPr>
          <w:bCs/>
          <w:sz w:val="24"/>
          <w:szCs w:val="24"/>
        </w:rPr>
      </w:pPr>
      <w:r w:rsidRPr="00573C74">
        <w:rPr>
          <w:b/>
          <w:bCs/>
          <w:sz w:val="28"/>
          <w:szCs w:val="28"/>
        </w:rPr>
        <w:t>Are there limitations to the kinds of projects eligible to apply for the Illinois Business Materials Sales Tax Exemption</w:t>
      </w:r>
      <w:r w:rsidR="00F11376" w:rsidRPr="00573C74">
        <w:rPr>
          <w:b/>
          <w:bCs/>
          <w:sz w:val="28"/>
          <w:szCs w:val="28"/>
        </w:rPr>
        <w:t xml:space="preserve"> Certificate</w:t>
      </w:r>
      <w:r w:rsidR="00EB3F8F" w:rsidRPr="00573C74">
        <w:rPr>
          <w:b/>
          <w:bCs/>
          <w:sz w:val="28"/>
          <w:szCs w:val="28"/>
        </w:rPr>
        <w:t>?</w:t>
      </w:r>
      <w:r w:rsidR="00EB3F8F">
        <w:rPr>
          <w:sz w:val="24"/>
          <w:szCs w:val="24"/>
        </w:rPr>
        <w:t xml:space="preserve">   In the Monroe</w:t>
      </w:r>
      <w:r w:rsidR="009A4260">
        <w:rPr>
          <w:sz w:val="24"/>
          <w:szCs w:val="24"/>
        </w:rPr>
        <w:t>-Randolph</w:t>
      </w:r>
      <w:r w:rsidR="00D040F7">
        <w:rPr>
          <w:sz w:val="24"/>
          <w:szCs w:val="24"/>
        </w:rPr>
        <w:t xml:space="preserve"> </w:t>
      </w:r>
      <w:r w:rsidR="00844BEC">
        <w:rPr>
          <w:sz w:val="24"/>
          <w:szCs w:val="24"/>
        </w:rPr>
        <w:t xml:space="preserve">County </w:t>
      </w:r>
      <w:r w:rsidR="00D040F7">
        <w:rPr>
          <w:sz w:val="24"/>
          <w:szCs w:val="24"/>
        </w:rPr>
        <w:t xml:space="preserve">Enterprise </w:t>
      </w:r>
      <w:r w:rsidR="00844BEC">
        <w:rPr>
          <w:sz w:val="24"/>
          <w:szCs w:val="24"/>
        </w:rPr>
        <w:t>Z</w:t>
      </w:r>
      <w:r w:rsidR="00D040F7">
        <w:rPr>
          <w:sz w:val="24"/>
          <w:szCs w:val="24"/>
        </w:rPr>
        <w:t>one</w:t>
      </w:r>
      <w:r w:rsidR="00A615CE">
        <w:rPr>
          <w:sz w:val="24"/>
          <w:szCs w:val="24"/>
        </w:rPr>
        <w:t>, the Exemption is limited</w:t>
      </w:r>
      <w:r w:rsidR="00786588">
        <w:rPr>
          <w:sz w:val="24"/>
          <w:szCs w:val="24"/>
        </w:rPr>
        <w:t xml:space="preserve"> to </w:t>
      </w:r>
      <w:r w:rsidR="00B54CAB">
        <w:rPr>
          <w:sz w:val="24"/>
          <w:szCs w:val="24"/>
        </w:rPr>
        <w:t>commercial, industrial</w:t>
      </w:r>
      <w:r w:rsidR="00573C74">
        <w:rPr>
          <w:sz w:val="24"/>
          <w:szCs w:val="24"/>
        </w:rPr>
        <w:t>, and manufacturing projects</w:t>
      </w:r>
      <w:r w:rsidR="0092290A">
        <w:rPr>
          <w:sz w:val="24"/>
          <w:szCs w:val="24"/>
        </w:rPr>
        <w:t xml:space="preserve"> &gt; $10,000</w:t>
      </w:r>
      <w:r w:rsidR="00573C74">
        <w:rPr>
          <w:sz w:val="24"/>
          <w:szCs w:val="24"/>
        </w:rPr>
        <w:t xml:space="preserve">. </w:t>
      </w:r>
    </w:p>
    <w:p w14:paraId="76EF149E" w14:textId="612CB6A5" w:rsidR="006B44B0" w:rsidRDefault="00160973" w:rsidP="009B4364">
      <w:pPr>
        <w:jc w:val="both"/>
        <w:rPr>
          <w:sz w:val="28"/>
          <w:szCs w:val="28"/>
        </w:rPr>
      </w:pPr>
      <w:r w:rsidRPr="0055156E">
        <w:rPr>
          <w:b/>
          <w:bCs/>
          <w:sz w:val="28"/>
          <w:szCs w:val="28"/>
        </w:rPr>
        <w:t>For how long is a certificate valid?</w:t>
      </w:r>
      <w:r>
        <w:rPr>
          <w:sz w:val="28"/>
          <w:szCs w:val="28"/>
        </w:rPr>
        <w:t xml:space="preserve">  </w:t>
      </w:r>
      <w:r w:rsidRPr="00F251AE">
        <w:rPr>
          <w:sz w:val="24"/>
          <w:szCs w:val="24"/>
        </w:rPr>
        <w:t xml:space="preserve">Certificates are valid for a maximum </w:t>
      </w:r>
      <w:r w:rsidR="00E02F87" w:rsidRPr="00F251AE">
        <w:rPr>
          <w:sz w:val="24"/>
          <w:szCs w:val="24"/>
        </w:rPr>
        <w:t xml:space="preserve">of </w:t>
      </w:r>
      <w:r w:rsidRPr="00F251AE">
        <w:rPr>
          <w:sz w:val="24"/>
          <w:szCs w:val="24"/>
        </w:rPr>
        <w:t xml:space="preserve">two </w:t>
      </w:r>
      <w:r w:rsidR="00624DBD" w:rsidRPr="00F251AE">
        <w:rPr>
          <w:sz w:val="24"/>
          <w:szCs w:val="24"/>
        </w:rPr>
        <w:t>years;</w:t>
      </w:r>
      <w:r w:rsidRPr="00F251AE">
        <w:rPr>
          <w:sz w:val="24"/>
          <w:szCs w:val="24"/>
        </w:rPr>
        <w:t xml:space="preserve"> however, they can be issued for a shorter period of time</w:t>
      </w:r>
      <w:r w:rsidR="00642FE4" w:rsidRPr="00F251AE">
        <w:rPr>
          <w:sz w:val="24"/>
          <w:szCs w:val="24"/>
        </w:rPr>
        <w:t>, as determined by the Zone Administrator</w:t>
      </w:r>
      <w:r w:rsidR="00D815A7" w:rsidRPr="00F251AE">
        <w:rPr>
          <w:sz w:val="24"/>
          <w:szCs w:val="24"/>
        </w:rPr>
        <w:t xml:space="preserve">. </w:t>
      </w:r>
      <w:r w:rsidR="006965C5" w:rsidRPr="00F251AE">
        <w:rPr>
          <w:sz w:val="24"/>
          <w:szCs w:val="24"/>
        </w:rPr>
        <w:t xml:space="preserve">  The exact expiration date of each certificate will </w:t>
      </w:r>
      <w:r w:rsidR="00A51BBA" w:rsidRPr="00F251AE">
        <w:rPr>
          <w:sz w:val="24"/>
          <w:szCs w:val="24"/>
        </w:rPr>
        <w:t>vary</w:t>
      </w:r>
      <w:r w:rsidR="006965C5" w:rsidRPr="00F251AE">
        <w:rPr>
          <w:sz w:val="24"/>
          <w:szCs w:val="24"/>
        </w:rPr>
        <w:t xml:space="preserve"> and is based upon the  </w:t>
      </w:r>
      <w:r w:rsidR="00000052" w:rsidRPr="00F251AE">
        <w:rPr>
          <w:sz w:val="24"/>
          <w:szCs w:val="24"/>
        </w:rPr>
        <w:t>“expected project completion date</w:t>
      </w:r>
      <w:r w:rsidR="00883956" w:rsidRPr="00F251AE">
        <w:rPr>
          <w:sz w:val="24"/>
          <w:szCs w:val="24"/>
        </w:rPr>
        <w:t>”</w:t>
      </w:r>
      <w:r w:rsidR="00000052" w:rsidRPr="00F251AE">
        <w:rPr>
          <w:sz w:val="24"/>
          <w:szCs w:val="24"/>
        </w:rPr>
        <w:t xml:space="preserve"> provided</w:t>
      </w:r>
      <w:r w:rsidR="00335393" w:rsidRPr="00F251AE">
        <w:rPr>
          <w:sz w:val="24"/>
          <w:szCs w:val="24"/>
        </w:rPr>
        <w:t xml:space="preserve"> on the Project application.  </w:t>
      </w:r>
      <w:r w:rsidR="00883956" w:rsidRPr="00F251AE">
        <w:rPr>
          <w:sz w:val="24"/>
          <w:szCs w:val="24"/>
        </w:rPr>
        <w:t xml:space="preserve"> </w:t>
      </w:r>
      <w:r w:rsidR="00A8592B" w:rsidRPr="00F251AE">
        <w:rPr>
          <w:sz w:val="24"/>
          <w:szCs w:val="24"/>
        </w:rPr>
        <w:t>If your</w:t>
      </w:r>
      <w:r w:rsidR="006F6AAD" w:rsidRPr="00F251AE">
        <w:rPr>
          <w:sz w:val="24"/>
          <w:szCs w:val="24"/>
        </w:rPr>
        <w:t xml:space="preserve"> Building Materials </w:t>
      </w:r>
      <w:r w:rsidR="00A51BBA" w:rsidRPr="00F251AE">
        <w:rPr>
          <w:sz w:val="24"/>
          <w:szCs w:val="24"/>
        </w:rPr>
        <w:t>Exemption</w:t>
      </w:r>
      <w:r w:rsidR="006F6AAD" w:rsidRPr="00F251AE">
        <w:rPr>
          <w:sz w:val="24"/>
          <w:szCs w:val="24"/>
        </w:rPr>
        <w:t xml:space="preserve"> Certificate is set to expire before your project is complete, you must seek a </w:t>
      </w:r>
      <w:r w:rsidR="002917E6" w:rsidRPr="00F251AE">
        <w:rPr>
          <w:sz w:val="24"/>
          <w:szCs w:val="24"/>
        </w:rPr>
        <w:t>renewal</w:t>
      </w:r>
      <w:r w:rsidR="00D815A7" w:rsidRPr="00F251AE">
        <w:rPr>
          <w:sz w:val="24"/>
          <w:szCs w:val="24"/>
        </w:rPr>
        <w:t xml:space="preserve"> from the Zone Administrator</w:t>
      </w:r>
      <w:r w:rsidR="002917E6">
        <w:rPr>
          <w:sz w:val="28"/>
          <w:szCs w:val="28"/>
        </w:rPr>
        <w:t xml:space="preserve">. </w:t>
      </w:r>
    </w:p>
    <w:p w14:paraId="0B67BEF9" w14:textId="6C351973" w:rsidR="00827BB0" w:rsidRPr="007952F4" w:rsidRDefault="00DF198C" w:rsidP="009B4364">
      <w:pPr>
        <w:jc w:val="both"/>
        <w:rPr>
          <w:rFonts w:cstheme="minorHAnsi"/>
          <w:sz w:val="24"/>
          <w:szCs w:val="24"/>
        </w:rPr>
      </w:pPr>
      <w:r w:rsidRPr="007952F4">
        <w:rPr>
          <w:rFonts w:cstheme="minorHAnsi"/>
          <w:b/>
          <w:bCs/>
          <w:sz w:val="28"/>
          <w:szCs w:val="28"/>
        </w:rPr>
        <w:t xml:space="preserve">Can a project that </w:t>
      </w:r>
      <w:r w:rsidR="007952F4">
        <w:rPr>
          <w:rFonts w:cstheme="minorHAnsi"/>
          <w:b/>
          <w:bCs/>
          <w:sz w:val="28"/>
          <w:szCs w:val="28"/>
        </w:rPr>
        <w:t xml:space="preserve">has </w:t>
      </w:r>
      <w:r w:rsidRPr="007952F4">
        <w:rPr>
          <w:rFonts w:cstheme="minorHAnsi"/>
          <w:b/>
          <w:bCs/>
          <w:sz w:val="28"/>
          <w:szCs w:val="28"/>
        </w:rPr>
        <w:t xml:space="preserve">already started still apply for a </w:t>
      </w:r>
      <w:r w:rsidR="00C76381" w:rsidRPr="007952F4">
        <w:rPr>
          <w:rFonts w:cstheme="minorHAnsi"/>
          <w:b/>
          <w:bCs/>
          <w:sz w:val="28"/>
          <w:szCs w:val="28"/>
        </w:rPr>
        <w:t>B</w:t>
      </w:r>
      <w:r w:rsidRPr="007952F4">
        <w:rPr>
          <w:rFonts w:cstheme="minorHAnsi"/>
          <w:b/>
          <w:bCs/>
          <w:sz w:val="28"/>
          <w:szCs w:val="28"/>
        </w:rPr>
        <w:t>uilding Materials Sales Tax Exemption Certificate</w:t>
      </w:r>
      <w:r w:rsidR="009971FE" w:rsidRPr="007952F4">
        <w:rPr>
          <w:rFonts w:cstheme="minorHAnsi"/>
          <w:b/>
          <w:bCs/>
          <w:sz w:val="28"/>
          <w:szCs w:val="28"/>
        </w:rPr>
        <w:t>?</w:t>
      </w:r>
      <w:r w:rsidR="009971FE" w:rsidRPr="007952F4">
        <w:rPr>
          <w:rFonts w:cstheme="minorHAnsi"/>
          <w:sz w:val="24"/>
          <w:szCs w:val="24"/>
        </w:rPr>
        <w:t xml:space="preserve"> </w:t>
      </w:r>
      <w:r w:rsidR="007952F4" w:rsidRPr="007952F4">
        <w:rPr>
          <w:rFonts w:cstheme="minorHAnsi"/>
          <w:sz w:val="24"/>
          <w:szCs w:val="24"/>
        </w:rPr>
        <w:t>Industrial</w:t>
      </w:r>
      <w:r w:rsidR="00954737" w:rsidRPr="007952F4">
        <w:rPr>
          <w:rFonts w:cstheme="minorHAnsi"/>
          <w:sz w:val="24"/>
          <w:szCs w:val="24"/>
        </w:rPr>
        <w:t>, manufacturing, or commercial projects that have already started in the Zone</w:t>
      </w:r>
      <w:r w:rsidR="00595D4F" w:rsidRPr="007952F4">
        <w:rPr>
          <w:rFonts w:cstheme="minorHAnsi"/>
          <w:sz w:val="24"/>
          <w:szCs w:val="24"/>
        </w:rPr>
        <w:t xml:space="preserve"> can still be eligible for the </w:t>
      </w:r>
      <w:r w:rsidR="009054BD">
        <w:rPr>
          <w:rFonts w:cstheme="minorHAnsi"/>
          <w:sz w:val="24"/>
          <w:szCs w:val="24"/>
        </w:rPr>
        <w:t>B</w:t>
      </w:r>
      <w:r w:rsidR="00595D4F" w:rsidRPr="007952F4">
        <w:rPr>
          <w:rFonts w:cstheme="minorHAnsi"/>
          <w:sz w:val="24"/>
          <w:szCs w:val="24"/>
        </w:rPr>
        <w:t xml:space="preserve">uilding </w:t>
      </w:r>
      <w:r w:rsidR="009054BD">
        <w:rPr>
          <w:rFonts w:cstheme="minorHAnsi"/>
          <w:sz w:val="24"/>
          <w:szCs w:val="24"/>
        </w:rPr>
        <w:t>S</w:t>
      </w:r>
      <w:r w:rsidR="00595D4F" w:rsidRPr="007952F4">
        <w:rPr>
          <w:rFonts w:cstheme="minorHAnsi"/>
          <w:sz w:val="24"/>
          <w:szCs w:val="24"/>
        </w:rPr>
        <w:t>ales</w:t>
      </w:r>
      <w:r w:rsidR="009C17D7" w:rsidRPr="007952F4">
        <w:rPr>
          <w:rFonts w:cstheme="minorHAnsi"/>
          <w:sz w:val="24"/>
          <w:szCs w:val="24"/>
        </w:rPr>
        <w:t xml:space="preserve"> </w:t>
      </w:r>
      <w:r w:rsidR="009054BD">
        <w:rPr>
          <w:rFonts w:cstheme="minorHAnsi"/>
          <w:sz w:val="24"/>
          <w:szCs w:val="24"/>
        </w:rPr>
        <w:t>T</w:t>
      </w:r>
      <w:r w:rsidR="009C17D7" w:rsidRPr="007952F4">
        <w:rPr>
          <w:rFonts w:cstheme="minorHAnsi"/>
          <w:sz w:val="24"/>
          <w:szCs w:val="24"/>
        </w:rPr>
        <w:t xml:space="preserve">ax </w:t>
      </w:r>
      <w:r w:rsidR="009054BD">
        <w:rPr>
          <w:rFonts w:cstheme="minorHAnsi"/>
          <w:sz w:val="24"/>
          <w:szCs w:val="24"/>
        </w:rPr>
        <w:t>E</w:t>
      </w:r>
      <w:r w:rsidR="009C17D7" w:rsidRPr="007952F4">
        <w:rPr>
          <w:rFonts w:cstheme="minorHAnsi"/>
          <w:sz w:val="24"/>
          <w:szCs w:val="24"/>
        </w:rPr>
        <w:t xml:space="preserve">xemption, </w:t>
      </w:r>
      <w:r w:rsidR="00A06254">
        <w:rPr>
          <w:rFonts w:cstheme="minorHAnsi"/>
          <w:sz w:val="24"/>
          <w:szCs w:val="24"/>
        </w:rPr>
        <w:t xml:space="preserve">ONLY </w:t>
      </w:r>
      <w:r w:rsidR="009C17D7" w:rsidRPr="007952F4">
        <w:rPr>
          <w:rFonts w:cstheme="minorHAnsi"/>
          <w:sz w:val="24"/>
          <w:szCs w:val="24"/>
        </w:rPr>
        <w:t>if they have a rem</w:t>
      </w:r>
      <w:r w:rsidR="00A06254">
        <w:rPr>
          <w:rFonts w:cstheme="minorHAnsi"/>
          <w:sz w:val="24"/>
          <w:szCs w:val="24"/>
        </w:rPr>
        <w:t>a</w:t>
      </w:r>
      <w:r w:rsidR="009C17D7" w:rsidRPr="007952F4">
        <w:rPr>
          <w:rFonts w:cstheme="minorHAnsi"/>
          <w:sz w:val="24"/>
          <w:szCs w:val="24"/>
        </w:rPr>
        <w:t>ining “total cost</w:t>
      </w:r>
      <w:r w:rsidR="00472B2E" w:rsidRPr="007952F4">
        <w:rPr>
          <w:rFonts w:cstheme="minorHAnsi"/>
          <w:sz w:val="24"/>
          <w:szCs w:val="24"/>
        </w:rPr>
        <w:t>” &gt;$10,000</w:t>
      </w:r>
      <w:r w:rsidR="005E6F3F" w:rsidRPr="007952F4">
        <w:rPr>
          <w:rFonts w:cstheme="minorHAnsi"/>
          <w:sz w:val="24"/>
          <w:szCs w:val="24"/>
        </w:rPr>
        <w:t xml:space="preserve"> and have qualifying purchases</w:t>
      </w:r>
      <w:r w:rsidR="00C76381" w:rsidRPr="007952F4">
        <w:rPr>
          <w:rFonts w:cstheme="minorHAnsi"/>
          <w:sz w:val="24"/>
          <w:szCs w:val="24"/>
        </w:rPr>
        <w:t xml:space="preserve">/orders that </w:t>
      </w:r>
      <w:r w:rsidR="00A06254">
        <w:rPr>
          <w:rFonts w:cstheme="minorHAnsi"/>
          <w:sz w:val="24"/>
          <w:szCs w:val="24"/>
        </w:rPr>
        <w:t xml:space="preserve">will </w:t>
      </w:r>
      <w:r w:rsidR="00C76381" w:rsidRPr="007952F4">
        <w:rPr>
          <w:rFonts w:cstheme="minorHAnsi"/>
          <w:sz w:val="24"/>
          <w:szCs w:val="24"/>
        </w:rPr>
        <w:t xml:space="preserve">occur </w:t>
      </w:r>
      <w:r w:rsidR="00C76381" w:rsidRPr="00FE1829">
        <w:rPr>
          <w:rFonts w:cstheme="minorHAnsi"/>
          <w:sz w:val="24"/>
          <w:szCs w:val="24"/>
          <w:u w:val="single"/>
        </w:rPr>
        <w:t>after</w:t>
      </w:r>
      <w:r w:rsidR="00C76381" w:rsidRPr="007952F4">
        <w:rPr>
          <w:rFonts w:cstheme="minorHAnsi"/>
          <w:sz w:val="24"/>
          <w:szCs w:val="24"/>
        </w:rPr>
        <w:t xml:space="preserve"> the </w:t>
      </w:r>
      <w:r w:rsidR="007952F4" w:rsidRPr="007952F4">
        <w:rPr>
          <w:rFonts w:cstheme="minorHAnsi"/>
          <w:sz w:val="24"/>
          <w:szCs w:val="24"/>
        </w:rPr>
        <w:t>exemption</w:t>
      </w:r>
      <w:r w:rsidR="00C76381" w:rsidRPr="007952F4">
        <w:rPr>
          <w:rFonts w:cstheme="minorHAnsi"/>
          <w:sz w:val="24"/>
          <w:szCs w:val="24"/>
        </w:rPr>
        <w:t xml:space="preserve"> </w:t>
      </w:r>
      <w:r w:rsidR="00C76381" w:rsidRPr="007952F4">
        <w:rPr>
          <w:rFonts w:cstheme="minorHAnsi"/>
          <w:sz w:val="24"/>
          <w:szCs w:val="24"/>
        </w:rPr>
        <w:lastRenderedPageBreak/>
        <w:t xml:space="preserve">certificate is issued. </w:t>
      </w:r>
      <w:r w:rsidR="00D80E38">
        <w:rPr>
          <w:rFonts w:cstheme="minorHAnsi"/>
          <w:sz w:val="24"/>
          <w:szCs w:val="24"/>
        </w:rPr>
        <w:t xml:space="preserve"> “Total cost” </w:t>
      </w:r>
      <w:r w:rsidR="00B8295A">
        <w:rPr>
          <w:rFonts w:cstheme="minorHAnsi"/>
          <w:sz w:val="24"/>
          <w:szCs w:val="24"/>
        </w:rPr>
        <w:t xml:space="preserve">= </w:t>
      </w:r>
      <w:r w:rsidR="00FE0399">
        <w:rPr>
          <w:rFonts w:cstheme="minorHAnsi"/>
          <w:sz w:val="24"/>
          <w:szCs w:val="24"/>
        </w:rPr>
        <w:t>cost of real property such as land, building, and anything attached to it in a relatively permanent fashion</w:t>
      </w:r>
      <w:r w:rsidR="00B8295A">
        <w:rPr>
          <w:rFonts w:cstheme="minorHAnsi"/>
          <w:sz w:val="24"/>
          <w:szCs w:val="24"/>
        </w:rPr>
        <w:t xml:space="preserve">. </w:t>
      </w:r>
    </w:p>
    <w:p w14:paraId="1EAA2914" w14:textId="28DC0F3B" w:rsidR="006E49F8" w:rsidRPr="00F251AE" w:rsidRDefault="00614CF7" w:rsidP="00D87B41">
      <w:pPr>
        <w:spacing w:after="120"/>
        <w:jc w:val="both"/>
        <w:rPr>
          <w:b/>
          <w:bCs/>
          <w:sz w:val="24"/>
          <w:szCs w:val="24"/>
          <w:u w:val="single"/>
        </w:rPr>
      </w:pPr>
      <w:r w:rsidRPr="00A53710">
        <w:rPr>
          <w:b/>
          <w:bCs/>
          <w:sz w:val="28"/>
          <w:szCs w:val="28"/>
        </w:rPr>
        <w:t xml:space="preserve">Can </w:t>
      </w:r>
      <w:r w:rsidR="002C12EE" w:rsidRPr="00A53710">
        <w:rPr>
          <w:b/>
          <w:bCs/>
          <w:sz w:val="28"/>
          <w:szCs w:val="28"/>
        </w:rPr>
        <w:t>a subcontractor use the general contractor’s exemption certificate</w:t>
      </w:r>
      <w:r w:rsidR="00BB563F" w:rsidRPr="00A53710">
        <w:rPr>
          <w:b/>
          <w:bCs/>
          <w:sz w:val="28"/>
          <w:szCs w:val="28"/>
        </w:rPr>
        <w:t xml:space="preserve"> to purchase materials for a project?</w:t>
      </w:r>
      <w:r w:rsidR="00BB563F">
        <w:rPr>
          <w:sz w:val="28"/>
          <w:szCs w:val="28"/>
        </w:rPr>
        <w:t xml:space="preserve"> </w:t>
      </w:r>
      <w:r w:rsidR="00500BDA" w:rsidRPr="00F251AE">
        <w:rPr>
          <w:sz w:val="24"/>
          <w:szCs w:val="24"/>
        </w:rPr>
        <w:t xml:space="preserve">No, each contractor, </w:t>
      </w:r>
      <w:r w:rsidR="00624DBD" w:rsidRPr="00F251AE">
        <w:rPr>
          <w:sz w:val="24"/>
          <w:szCs w:val="24"/>
        </w:rPr>
        <w:t>sub-contractor</w:t>
      </w:r>
      <w:r w:rsidR="00500BDA" w:rsidRPr="00F251AE">
        <w:rPr>
          <w:sz w:val="24"/>
          <w:szCs w:val="24"/>
        </w:rPr>
        <w:t xml:space="preserve">, or other entity that purchases a </w:t>
      </w:r>
      <w:r w:rsidR="00624DBD" w:rsidRPr="00F251AE">
        <w:rPr>
          <w:sz w:val="24"/>
          <w:szCs w:val="24"/>
        </w:rPr>
        <w:t>qualified building material</w:t>
      </w:r>
      <w:r w:rsidR="00BF4F95" w:rsidRPr="00F251AE">
        <w:rPr>
          <w:sz w:val="24"/>
          <w:szCs w:val="24"/>
        </w:rPr>
        <w:t xml:space="preserve"> for a project must have their own exemption certificate.  </w:t>
      </w:r>
      <w:r w:rsidR="00E02F87" w:rsidRPr="00F251AE">
        <w:rPr>
          <w:sz w:val="24"/>
          <w:szCs w:val="24"/>
        </w:rPr>
        <w:t>C</w:t>
      </w:r>
      <w:r w:rsidR="00A51BBA" w:rsidRPr="00F251AE">
        <w:rPr>
          <w:sz w:val="24"/>
          <w:szCs w:val="24"/>
        </w:rPr>
        <w:t>ontractors</w:t>
      </w:r>
      <w:r w:rsidR="00F03685" w:rsidRPr="00F251AE">
        <w:rPr>
          <w:sz w:val="24"/>
          <w:szCs w:val="24"/>
        </w:rPr>
        <w:t xml:space="preserve"> and subcontractor</w:t>
      </w:r>
      <w:r w:rsidR="00E02F87" w:rsidRPr="00F251AE">
        <w:rPr>
          <w:sz w:val="24"/>
          <w:szCs w:val="24"/>
        </w:rPr>
        <w:t>s</w:t>
      </w:r>
      <w:r w:rsidR="00F03685" w:rsidRPr="00F251AE">
        <w:rPr>
          <w:sz w:val="24"/>
          <w:szCs w:val="24"/>
        </w:rPr>
        <w:t xml:space="preserve"> must apply for and receive a unique Sales Tax Exemption Certificate that is issued individually by IDOR</w:t>
      </w:r>
      <w:r w:rsidR="0014001B" w:rsidRPr="00F251AE">
        <w:rPr>
          <w:sz w:val="24"/>
          <w:szCs w:val="24"/>
        </w:rPr>
        <w:t>.  A Contractor</w:t>
      </w:r>
      <w:r w:rsidR="00B02142">
        <w:rPr>
          <w:sz w:val="24"/>
          <w:szCs w:val="24"/>
        </w:rPr>
        <w:t>’s BMEC</w:t>
      </w:r>
      <w:r w:rsidR="0014001B" w:rsidRPr="00F251AE">
        <w:rPr>
          <w:sz w:val="24"/>
          <w:szCs w:val="24"/>
        </w:rPr>
        <w:t xml:space="preserve"> Application form is attached </w:t>
      </w:r>
      <w:r w:rsidR="00EB2003" w:rsidRPr="00F251AE">
        <w:rPr>
          <w:sz w:val="24"/>
          <w:szCs w:val="24"/>
        </w:rPr>
        <w:t>(</w:t>
      </w:r>
      <w:r w:rsidR="00D815A7" w:rsidRPr="00F251AE">
        <w:rPr>
          <w:sz w:val="24"/>
          <w:szCs w:val="24"/>
        </w:rPr>
        <w:t>Appendix C</w:t>
      </w:r>
      <w:r w:rsidR="00EB2003" w:rsidRPr="00F251AE">
        <w:rPr>
          <w:sz w:val="24"/>
          <w:szCs w:val="24"/>
        </w:rPr>
        <w:t>)</w:t>
      </w:r>
      <w:r w:rsidR="00827D02">
        <w:rPr>
          <w:sz w:val="24"/>
          <w:szCs w:val="24"/>
        </w:rPr>
        <w:t>.</w:t>
      </w:r>
    </w:p>
    <w:p w14:paraId="38AAE8D3" w14:textId="3A7D5241" w:rsidR="00744C7B" w:rsidRDefault="00744C7B" w:rsidP="00D87B41">
      <w:pPr>
        <w:spacing w:after="120"/>
        <w:jc w:val="both"/>
        <w:rPr>
          <w:sz w:val="24"/>
          <w:szCs w:val="24"/>
        </w:rPr>
      </w:pPr>
      <w:r w:rsidRPr="00744C7B">
        <w:rPr>
          <w:b/>
          <w:bCs/>
          <w:sz w:val="28"/>
          <w:szCs w:val="28"/>
        </w:rPr>
        <w:t>How will a retailer know when a purchaser has a valid exemption certificate</w:t>
      </w:r>
      <w:r w:rsidRPr="00982ADD">
        <w:rPr>
          <w:b/>
          <w:bCs/>
          <w:sz w:val="28"/>
          <w:szCs w:val="28"/>
        </w:rPr>
        <w:t>?</w:t>
      </w:r>
      <w:r w:rsidRPr="00982ADD">
        <w:rPr>
          <w:sz w:val="28"/>
          <w:szCs w:val="28"/>
        </w:rPr>
        <w:t xml:space="preserve"> </w:t>
      </w:r>
      <w:r w:rsidRPr="00F251AE">
        <w:rPr>
          <w:sz w:val="24"/>
          <w:szCs w:val="24"/>
        </w:rPr>
        <w:t xml:space="preserve">When purchasing tax exempt building materials, the purchaser must submit a signed statement </w:t>
      </w:r>
      <w:r w:rsidR="00D838E4">
        <w:rPr>
          <w:sz w:val="24"/>
          <w:szCs w:val="24"/>
        </w:rPr>
        <w:t xml:space="preserve"> (Form EZ-1</w:t>
      </w:r>
      <w:r w:rsidR="00CA5500">
        <w:rPr>
          <w:sz w:val="24"/>
          <w:szCs w:val="24"/>
        </w:rPr>
        <w:t>)</w:t>
      </w:r>
      <w:r w:rsidR="00E21776">
        <w:rPr>
          <w:sz w:val="24"/>
          <w:szCs w:val="24"/>
        </w:rPr>
        <w:t xml:space="preserve"> </w:t>
      </w:r>
      <w:r w:rsidR="00D838E4">
        <w:rPr>
          <w:sz w:val="24"/>
          <w:szCs w:val="24"/>
        </w:rPr>
        <w:t xml:space="preserve"> </w:t>
      </w:r>
      <w:r w:rsidRPr="00F251AE">
        <w:rPr>
          <w:sz w:val="24"/>
          <w:szCs w:val="24"/>
        </w:rPr>
        <w:t xml:space="preserve">to the retailer that contains the </w:t>
      </w:r>
      <w:r w:rsidR="00D815A7" w:rsidRPr="00F251AE">
        <w:rPr>
          <w:sz w:val="24"/>
          <w:szCs w:val="24"/>
        </w:rPr>
        <w:t>Building Materials Sales Tax Exemption C</w:t>
      </w:r>
      <w:r w:rsidRPr="00F251AE">
        <w:rPr>
          <w:sz w:val="24"/>
          <w:szCs w:val="24"/>
        </w:rPr>
        <w:t>ertificate number, the zone, the project, and the</w:t>
      </w:r>
      <w:r w:rsidR="00D815A7" w:rsidRPr="00F251AE">
        <w:rPr>
          <w:sz w:val="24"/>
          <w:szCs w:val="24"/>
        </w:rPr>
        <w:t xml:space="preserve"> qualified </w:t>
      </w:r>
      <w:r w:rsidRPr="00F251AE">
        <w:rPr>
          <w:sz w:val="24"/>
          <w:szCs w:val="24"/>
        </w:rPr>
        <w:t xml:space="preserve"> materials being purchased. Form EZ-1</w:t>
      </w:r>
      <w:r w:rsidR="00A56A3E">
        <w:rPr>
          <w:sz w:val="24"/>
          <w:szCs w:val="24"/>
        </w:rPr>
        <w:t xml:space="preserve"> </w:t>
      </w:r>
      <w:r w:rsidRPr="00F251AE">
        <w:rPr>
          <w:sz w:val="24"/>
          <w:szCs w:val="24"/>
        </w:rPr>
        <w:t xml:space="preserve">, contains all necessary information and will be provided to certificate holders when they receive their certificates. </w:t>
      </w:r>
      <w:r w:rsidR="00D815A7" w:rsidRPr="00F251AE">
        <w:rPr>
          <w:sz w:val="24"/>
          <w:szCs w:val="24"/>
        </w:rPr>
        <w:t xml:space="preserve">Each time materials </w:t>
      </w:r>
      <w:r w:rsidR="00CA26BB" w:rsidRPr="00F251AE">
        <w:rPr>
          <w:sz w:val="24"/>
          <w:szCs w:val="24"/>
        </w:rPr>
        <w:t xml:space="preserve">are </w:t>
      </w:r>
      <w:r w:rsidR="003E3FE9" w:rsidRPr="00F251AE">
        <w:rPr>
          <w:sz w:val="24"/>
          <w:szCs w:val="24"/>
        </w:rPr>
        <w:t>purchased;</w:t>
      </w:r>
      <w:r w:rsidR="00D815A7" w:rsidRPr="00F251AE">
        <w:rPr>
          <w:sz w:val="24"/>
          <w:szCs w:val="24"/>
        </w:rPr>
        <w:t xml:space="preserve"> purchaser must leave with seller a completed EZ-1 form. </w:t>
      </w:r>
      <w:r w:rsidRPr="00F251AE">
        <w:rPr>
          <w:sz w:val="24"/>
          <w:szCs w:val="24"/>
        </w:rPr>
        <w:t xml:space="preserve">Note: It is the seller’s responsibility to verify that the certificate holder’s building materials exemption certificate number is valid and active. </w:t>
      </w:r>
      <w:r w:rsidR="00D815A7" w:rsidRPr="00F251AE">
        <w:rPr>
          <w:sz w:val="24"/>
          <w:szCs w:val="24"/>
        </w:rPr>
        <w:t xml:space="preserve">Sellers </w:t>
      </w:r>
      <w:r w:rsidRPr="00F251AE">
        <w:rPr>
          <w:sz w:val="24"/>
          <w:szCs w:val="24"/>
        </w:rPr>
        <w:t xml:space="preserve">can confirm this by visiting </w:t>
      </w:r>
      <w:hyperlink r:id="rId11" w:history="1">
        <w:r w:rsidR="00091499" w:rsidRPr="00F251AE">
          <w:rPr>
            <w:rStyle w:val="Hyperlink"/>
            <w:sz w:val="24"/>
            <w:szCs w:val="24"/>
          </w:rPr>
          <w:t>www.tax.illinois.gov</w:t>
        </w:r>
      </w:hyperlink>
      <w:r w:rsidR="00091499" w:rsidRPr="00F251AE">
        <w:rPr>
          <w:sz w:val="24"/>
          <w:szCs w:val="24"/>
        </w:rPr>
        <w:t xml:space="preserve">  </w:t>
      </w:r>
      <w:r w:rsidRPr="00F251AE">
        <w:rPr>
          <w:sz w:val="24"/>
          <w:szCs w:val="24"/>
        </w:rPr>
        <w:t xml:space="preserve"> and using the </w:t>
      </w:r>
      <w:r w:rsidR="00091499" w:rsidRPr="00F251AE">
        <w:rPr>
          <w:sz w:val="24"/>
          <w:szCs w:val="24"/>
        </w:rPr>
        <w:t>“</w:t>
      </w:r>
      <w:r w:rsidRPr="00F251AE">
        <w:rPr>
          <w:sz w:val="24"/>
          <w:szCs w:val="24"/>
        </w:rPr>
        <w:t>Verify Building Materials Exemption Certificates</w:t>
      </w:r>
      <w:r w:rsidR="00091499" w:rsidRPr="00F251AE">
        <w:rPr>
          <w:sz w:val="24"/>
          <w:szCs w:val="24"/>
        </w:rPr>
        <w:t>”</w:t>
      </w:r>
      <w:r w:rsidRPr="00F251AE">
        <w:rPr>
          <w:sz w:val="24"/>
          <w:szCs w:val="24"/>
        </w:rPr>
        <w:t xml:space="preserve"> tool.</w:t>
      </w:r>
    </w:p>
    <w:p w14:paraId="71977663" w14:textId="5047E1C7" w:rsidR="00744C7B" w:rsidRPr="00F251AE" w:rsidRDefault="00744C7B" w:rsidP="00245F99">
      <w:pPr>
        <w:jc w:val="both"/>
        <w:rPr>
          <w:sz w:val="24"/>
          <w:szCs w:val="24"/>
        </w:rPr>
      </w:pPr>
      <w:r w:rsidRPr="00473F3A">
        <w:rPr>
          <w:b/>
          <w:bCs/>
          <w:sz w:val="28"/>
          <w:szCs w:val="28"/>
        </w:rPr>
        <w:t>Do all retailers offer a point of sale exemption?</w:t>
      </w:r>
      <w:r w:rsidRPr="00330FA0">
        <w:rPr>
          <w:b/>
          <w:bCs/>
          <w:sz w:val="28"/>
          <w:szCs w:val="28"/>
        </w:rPr>
        <w:t xml:space="preserve"> </w:t>
      </w:r>
      <w:r w:rsidRPr="00F251AE">
        <w:rPr>
          <w:sz w:val="24"/>
          <w:szCs w:val="24"/>
        </w:rPr>
        <w:t>No. Retailers are not required by law to participate.</w:t>
      </w:r>
      <w:r w:rsidR="00982ADD" w:rsidRPr="00F251AE">
        <w:rPr>
          <w:sz w:val="24"/>
          <w:szCs w:val="24"/>
        </w:rPr>
        <w:t xml:space="preserve"> </w:t>
      </w:r>
      <w:r w:rsidRPr="00F251AE">
        <w:rPr>
          <w:sz w:val="24"/>
          <w:szCs w:val="24"/>
        </w:rPr>
        <w:t xml:space="preserve">The purchaser must ask the retailer for cooperation on this incentive. Retailers have, however, demonstrated good cooperation throughout the history of this program, as this incentive permits them to give customers a "break" without </w:t>
      </w:r>
      <w:r w:rsidR="00091499" w:rsidRPr="00F251AE">
        <w:rPr>
          <w:sz w:val="24"/>
          <w:szCs w:val="24"/>
        </w:rPr>
        <w:t xml:space="preserve">a </w:t>
      </w:r>
      <w:r w:rsidRPr="00F251AE">
        <w:rPr>
          <w:sz w:val="24"/>
          <w:szCs w:val="24"/>
        </w:rPr>
        <w:t>cost to themselves.</w:t>
      </w:r>
    </w:p>
    <w:p w14:paraId="2FD85A3B" w14:textId="71A1754B" w:rsidR="0086424B" w:rsidRPr="00F251AE" w:rsidRDefault="00E8249D" w:rsidP="00245F99">
      <w:pPr>
        <w:jc w:val="both"/>
        <w:rPr>
          <w:sz w:val="24"/>
          <w:szCs w:val="24"/>
        </w:rPr>
      </w:pPr>
      <w:r w:rsidRPr="00473F3A">
        <w:rPr>
          <w:b/>
          <w:bCs/>
          <w:sz w:val="28"/>
          <w:szCs w:val="28"/>
        </w:rPr>
        <w:t xml:space="preserve">What qualifies as "building materials" eligible for the sales tax </w:t>
      </w:r>
      <w:r w:rsidR="00473F3A">
        <w:rPr>
          <w:b/>
          <w:bCs/>
          <w:sz w:val="28"/>
          <w:szCs w:val="28"/>
        </w:rPr>
        <w:t>exemption</w:t>
      </w:r>
      <w:r w:rsidRPr="0097694B">
        <w:rPr>
          <w:b/>
          <w:bCs/>
          <w:sz w:val="24"/>
          <w:szCs w:val="24"/>
        </w:rPr>
        <w:t xml:space="preserve">? </w:t>
      </w:r>
      <w:r w:rsidRPr="0097694B">
        <w:rPr>
          <w:sz w:val="24"/>
          <w:szCs w:val="24"/>
        </w:rPr>
        <w:t xml:space="preserve">Building materials that are eligible for the enterprise zone sales tax </w:t>
      </w:r>
      <w:r w:rsidR="00727751" w:rsidRPr="0097694B">
        <w:rPr>
          <w:sz w:val="24"/>
          <w:szCs w:val="24"/>
        </w:rPr>
        <w:t>exemption</w:t>
      </w:r>
      <w:r w:rsidRPr="0097694B">
        <w:rPr>
          <w:sz w:val="24"/>
          <w:szCs w:val="24"/>
        </w:rPr>
        <w:t xml:space="preserve"> include items</w:t>
      </w:r>
      <w:r w:rsidRPr="00473F3A">
        <w:rPr>
          <w:sz w:val="28"/>
          <w:szCs w:val="28"/>
        </w:rPr>
        <w:t xml:space="preserve"> </w:t>
      </w:r>
      <w:r w:rsidRPr="00F251AE">
        <w:rPr>
          <w:sz w:val="24"/>
          <w:szCs w:val="24"/>
        </w:rPr>
        <w:t xml:space="preserve">that are </w:t>
      </w:r>
      <w:r w:rsidRPr="00F251AE">
        <w:rPr>
          <w:sz w:val="24"/>
          <w:szCs w:val="24"/>
          <w:u w:val="single"/>
        </w:rPr>
        <w:t>permanently affixed to real pro</w:t>
      </w:r>
      <w:r w:rsidRPr="00C04B3E">
        <w:rPr>
          <w:sz w:val="24"/>
          <w:szCs w:val="24"/>
          <w:u w:val="single"/>
        </w:rPr>
        <w:t>pert</w:t>
      </w:r>
      <w:r w:rsidRPr="00F251AE">
        <w:rPr>
          <w:sz w:val="24"/>
          <w:szCs w:val="24"/>
        </w:rPr>
        <w:t>y such as lumber, mortar, glued-down carpets, paint, wallpaper and similar affixed items.</w:t>
      </w:r>
      <w:r w:rsidR="001827CE" w:rsidRPr="00F251AE">
        <w:rPr>
          <w:sz w:val="24"/>
          <w:szCs w:val="24"/>
        </w:rPr>
        <w:t xml:space="preserve"> This does not </w:t>
      </w:r>
      <w:r w:rsidR="00696EBD" w:rsidRPr="00F251AE">
        <w:rPr>
          <w:sz w:val="24"/>
          <w:szCs w:val="24"/>
        </w:rPr>
        <w:t>include landscaping materials.</w:t>
      </w:r>
      <w:r w:rsidR="001E1EAF">
        <w:rPr>
          <w:sz w:val="24"/>
          <w:szCs w:val="24"/>
        </w:rPr>
        <w:t xml:space="preserve"> More examples </w:t>
      </w:r>
      <w:r w:rsidR="00C04B3E">
        <w:rPr>
          <w:sz w:val="24"/>
          <w:szCs w:val="24"/>
        </w:rPr>
        <w:t>follow.</w:t>
      </w:r>
    </w:p>
    <w:p w14:paraId="104AD5F0" w14:textId="5211E263" w:rsidR="00160344" w:rsidRPr="00571152" w:rsidRDefault="00160344" w:rsidP="005D07DA">
      <w:pPr>
        <w:rPr>
          <w:b/>
          <w:bCs/>
          <w:i/>
          <w:iCs/>
          <w:sz w:val="28"/>
          <w:szCs w:val="28"/>
        </w:rPr>
      </w:pPr>
      <w:r w:rsidRPr="00571152">
        <w:rPr>
          <w:b/>
          <w:bCs/>
          <w:i/>
          <w:iCs/>
          <w:sz w:val="28"/>
          <w:szCs w:val="28"/>
        </w:rPr>
        <w:t>These purchases Qualify for the Exemption:</w:t>
      </w:r>
    </w:p>
    <w:p w14:paraId="21F856DD" w14:textId="0AFFBF18" w:rsidR="00E719BC" w:rsidRPr="00F251AE" w:rsidRDefault="005D07DA" w:rsidP="00245F99">
      <w:pPr>
        <w:pStyle w:val="ListParagraph"/>
        <w:numPr>
          <w:ilvl w:val="0"/>
          <w:numId w:val="8"/>
        </w:numPr>
        <w:spacing w:after="0"/>
        <w:jc w:val="both"/>
        <w:rPr>
          <w:sz w:val="24"/>
          <w:szCs w:val="24"/>
        </w:rPr>
      </w:pPr>
      <w:r w:rsidRPr="00F251AE">
        <w:rPr>
          <w:sz w:val="24"/>
          <w:szCs w:val="24"/>
        </w:rPr>
        <w:t xml:space="preserve">common building materials such as lumber, bricks, cement, </w:t>
      </w:r>
      <w:r w:rsidR="004F1D10">
        <w:rPr>
          <w:sz w:val="24"/>
          <w:szCs w:val="24"/>
        </w:rPr>
        <w:t xml:space="preserve">asphalt, </w:t>
      </w:r>
      <w:r w:rsidRPr="00F251AE">
        <w:rPr>
          <w:sz w:val="24"/>
          <w:szCs w:val="24"/>
        </w:rPr>
        <w:t>windows, doors,</w:t>
      </w:r>
      <w:r w:rsidR="00E719BC" w:rsidRPr="00F251AE">
        <w:rPr>
          <w:sz w:val="24"/>
          <w:szCs w:val="24"/>
        </w:rPr>
        <w:t xml:space="preserve"> </w:t>
      </w:r>
      <w:r w:rsidRPr="00F251AE">
        <w:rPr>
          <w:sz w:val="24"/>
          <w:szCs w:val="24"/>
        </w:rPr>
        <w:t>insulation, roofing materials and sheet metal</w:t>
      </w:r>
      <w:r w:rsidR="00E719BC" w:rsidRPr="00F251AE">
        <w:rPr>
          <w:sz w:val="24"/>
          <w:szCs w:val="24"/>
        </w:rPr>
        <w:t>.</w:t>
      </w:r>
    </w:p>
    <w:p w14:paraId="6870645E" w14:textId="7D617939" w:rsidR="00E719BC" w:rsidRPr="00F251AE" w:rsidRDefault="005D07DA" w:rsidP="00245F99">
      <w:pPr>
        <w:pStyle w:val="ListParagraph"/>
        <w:numPr>
          <w:ilvl w:val="0"/>
          <w:numId w:val="8"/>
        </w:numPr>
        <w:spacing w:after="0"/>
        <w:jc w:val="both"/>
        <w:rPr>
          <w:sz w:val="24"/>
          <w:szCs w:val="24"/>
        </w:rPr>
      </w:pPr>
      <w:r w:rsidRPr="00F251AE">
        <w:rPr>
          <w:sz w:val="24"/>
          <w:szCs w:val="24"/>
        </w:rPr>
        <w:t>plumbing systems and components thereof such as bathtubs, lavatories, sinks,</w:t>
      </w:r>
      <w:r w:rsidR="00CB43E9">
        <w:rPr>
          <w:sz w:val="24"/>
          <w:szCs w:val="24"/>
        </w:rPr>
        <w:t xml:space="preserve"> </w:t>
      </w:r>
      <w:r w:rsidRPr="00F251AE">
        <w:rPr>
          <w:sz w:val="24"/>
          <w:szCs w:val="24"/>
        </w:rPr>
        <w:t>faucets, garbage disposals, water pumps, water heaters, water softeners and</w:t>
      </w:r>
      <w:r w:rsidR="00E719BC" w:rsidRPr="00F251AE">
        <w:rPr>
          <w:sz w:val="24"/>
          <w:szCs w:val="24"/>
        </w:rPr>
        <w:t xml:space="preserve"> </w:t>
      </w:r>
      <w:r w:rsidRPr="00F251AE">
        <w:rPr>
          <w:sz w:val="24"/>
          <w:szCs w:val="24"/>
        </w:rPr>
        <w:t>water pipes</w:t>
      </w:r>
      <w:r w:rsidR="00E719BC" w:rsidRPr="00F251AE">
        <w:rPr>
          <w:sz w:val="24"/>
          <w:szCs w:val="24"/>
        </w:rPr>
        <w:t>.</w:t>
      </w:r>
    </w:p>
    <w:p w14:paraId="2764330B" w14:textId="4A60D46C" w:rsidR="005D07DA" w:rsidRPr="00F251AE" w:rsidRDefault="005D07DA" w:rsidP="00245F99">
      <w:pPr>
        <w:pStyle w:val="ListParagraph"/>
        <w:numPr>
          <w:ilvl w:val="0"/>
          <w:numId w:val="8"/>
        </w:numPr>
        <w:spacing w:after="0"/>
        <w:jc w:val="both"/>
        <w:rPr>
          <w:sz w:val="24"/>
          <w:szCs w:val="24"/>
        </w:rPr>
      </w:pPr>
      <w:r w:rsidRPr="00F251AE">
        <w:rPr>
          <w:sz w:val="24"/>
          <w:szCs w:val="24"/>
        </w:rPr>
        <w:t>heating systems and components thereof such as furnaces, ductwork, vents,</w:t>
      </w:r>
      <w:r w:rsidR="00DD2F53">
        <w:rPr>
          <w:sz w:val="24"/>
          <w:szCs w:val="24"/>
        </w:rPr>
        <w:t xml:space="preserve"> </w:t>
      </w:r>
      <w:r w:rsidRPr="00F251AE">
        <w:rPr>
          <w:sz w:val="24"/>
          <w:szCs w:val="24"/>
        </w:rPr>
        <w:t>stokers, boilers, heating pipes and radiators</w:t>
      </w:r>
      <w:r w:rsidR="00E719BC" w:rsidRPr="00F251AE">
        <w:rPr>
          <w:sz w:val="24"/>
          <w:szCs w:val="24"/>
        </w:rPr>
        <w:t>.</w:t>
      </w:r>
    </w:p>
    <w:p w14:paraId="70AB47CD" w14:textId="77777777" w:rsidR="00E719BC" w:rsidRPr="00F251AE" w:rsidRDefault="005D07DA" w:rsidP="00245F99">
      <w:pPr>
        <w:pStyle w:val="ListParagraph"/>
        <w:numPr>
          <w:ilvl w:val="0"/>
          <w:numId w:val="8"/>
        </w:numPr>
        <w:spacing w:after="0"/>
        <w:jc w:val="both"/>
        <w:rPr>
          <w:sz w:val="24"/>
          <w:szCs w:val="24"/>
        </w:rPr>
      </w:pPr>
      <w:r w:rsidRPr="00F251AE">
        <w:rPr>
          <w:sz w:val="24"/>
          <w:szCs w:val="24"/>
        </w:rPr>
        <w:t>electrical systems and components thereof such as wiring, outlets and light</w:t>
      </w:r>
      <w:r w:rsidR="00E719BC" w:rsidRPr="00F251AE">
        <w:rPr>
          <w:sz w:val="24"/>
          <w:szCs w:val="24"/>
        </w:rPr>
        <w:t xml:space="preserve"> </w:t>
      </w:r>
      <w:r w:rsidRPr="00F251AE">
        <w:rPr>
          <w:sz w:val="24"/>
          <w:szCs w:val="24"/>
        </w:rPr>
        <w:t>fixtures that are physically incorporated into the real estate</w:t>
      </w:r>
      <w:r w:rsidR="00E719BC" w:rsidRPr="00F251AE">
        <w:rPr>
          <w:sz w:val="24"/>
          <w:szCs w:val="24"/>
        </w:rPr>
        <w:t>.</w:t>
      </w:r>
    </w:p>
    <w:p w14:paraId="7012FBED" w14:textId="524BFF94" w:rsidR="005D07DA" w:rsidRPr="00F251AE" w:rsidRDefault="005D07DA" w:rsidP="00245F99">
      <w:pPr>
        <w:pStyle w:val="ListParagraph"/>
        <w:numPr>
          <w:ilvl w:val="0"/>
          <w:numId w:val="8"/>
        </w:numPr>
        <w:spacing w:after="0"/>
        <w:jc w:val="both"/>
        <w:rPr>
          <w:sz w:val="24"/>
          <w:szCs w:val="24"/>
        </w:rPr>
      </w:pPr>
      <w:r w:rsidRPr="00F251AE">
        <w:rPr>
          <w:sz w:val="24"/>
          <w:szCs w:val="24"/>
        </w:rPr>
        <w:t>central air conditioning systems, ventilation systems and components thereof</w:t>
      </w:r>
      <w:r w:rsidR="00E719BC" w:rsidRPr="00F251AE">
        <w:rPr>
          <w:sz w:val="24"/>
          <w:szCs w:val="24"/>
        </w:rPr>
        <w:t xml:space="preserve"> </w:t>
      </w:r>
      <w:r w:rsidRPr="00F251AE">
        <w:rPr>
          <w:sz w:val="24"/>
          <w:szCs w:val="24"/>
        </w:rPr>
        <w:t>that are physically incorporated into the real estate</w:t>
      </w:r>
      <w:r w:rsidR="00E719BC" w:rsidRPr="00F251AE">
        <w:rPr>
          <w:sz w:val="24"/>
          <w:szCs w:val="24"/>
        </w:rPr>
        <w:t>.</w:t>
      </w:r>
    </w:p>
    <w:p w14:paraId="749AD8C2" w14:textId="09235B6B" w:rsidR="005D07DA" w:rsidRDefault="005D07DA" w:rsidP="00245F99">
      <w:pPr>
        <w:pStyle w:val="ListParagraph"/>
        <w:numPr>
          <w:ilvl w:val="0"/>
          <w:numId w:val="8"/>
        </w:numPr>
        <w:spacing w:after="0"/>
        <w:jc w:val="both"/>
        <w:rPr>
          <w:sz w:val="24"/>
          <w:szCs w:val="24"/>
        </w:rPr>
      </w:pPr>
      <w:r w:rsidRPr="00F251AE">
        <w:rPr>
          <w:sz w:val="24"/>
          <w:szCs w:val="24"/>
        </w:rPr>
        <w:t>built-in cabinets and other woodwork that are physically incorporated into the real</w:t>
      </w:r>
      <w:r w:rsidR="00E719BC" w:rsidRPr="00F251AE">
        <w:rPr>
          <w:sz w:val="24"/>
          <w:szCs w:val="24"/>
        </w:rPr>
        <w:t xml:space="preserve"> </w:t>
      </w:r>
      <w:r w:rsidRPr="00F251AE">
        <w:rPr>
          <w:sz w:val="24"/>
          <w:szCs w:val="24"/>
        </w:rPr>
        <w:t>estate</w:t>
      </w:r>
      <w:r w:rsidR="00E719BC" w:rsidRPr="00F251AE">
        <w:rPr>
          <w:sz w:val="24"/>
          <w:szCs w:val="24"/>
        </w:rPr>
        <w:t>.</w:t>
      </w:r>
    </w:p>
    <w:p w14:paraId="2C76BD69" w14:textId="64717BF0" w:rsidR="009C40FA" w:rsidRPr="00F251AE" w:rsidRDefault="003723B8" w:rsidP="00245F99">
      <w:pPr>
        <w:pStyle w:val="ListParagraph"/>
        <w:numPr>
          <w:ilvl w:val="0"/>
          <w:numId w:val="8"/>
        </w:numPr>
        <w:spacing w:after="0"/>
        <w:jc w:val="both"/>
        <w:rPr>
          <w:sz w:val="24"/>
          <w:szCs w:val="24"/>
        </w:rPr>
      </w:pPr>
      <w:r>
        <w:rPr>
          <w:sz w:val="24"/>
          <w:szCs w:val="24"/>
        </w:rPr>
        <w:t>r</w:t>
      </w:r>
      <w:r w:rsidR="00FF37E8">
        <w:rPr>
          <w:sz w:val="24"/>
          <w:szCs w:val="24"/>
        </w:rPr>
        <w:t>acking</w:t>
      </w:r>
      <w:r w:rsidR="00316E9D">
        <w:rPr>
          <w:sz w:val="24"/>
          <w:szCs w:val="24"/>
        </w:rPr>
        <w:t xml:space="preserve"> when bolted</w:t>
      </w:r>
      <w:r w:rsidR="00DE0728">
        <w:rPr>
          <w:sz w:val="24"/>
          <w:szCs w:val="24"/>
        </w:rPr>
        <w:t xml:space="preserve"> </w:t>
      </w:r>
      <w:r w:rsidR="00981A38">
        <w:rPr>
          <w:sz w:val="24"/>
          <w:szCs w:val="24"/>
        </w:rPr>
        <w:t xml:space="preserve"> to the concrete floor</w:t>
      </w:r>
      <w:r w:rsidR="004F1D10">
        <w:rPr>
          <w:sz w:val="24"/>
          <w:szCs w:val="24"/>
        </w:rPr>
        <w:t>; signs that are bolted to the building.</w:t>
      </w:r>
    </w:p>
    <w:p w14:paraId="4C031D3E" w14:textId="70AC9022" w:rsidR="00E719BC" w:rsidRPr="00F251AE" w:rsidRDefault="005D07DA" w:rsidP="00245F99">
      <w:pPr>
        <w:pStyle w:val="ListParagraph"/>
        <w:numPr>
          <w:ilvl w:val="0"/>
          <w:numId w:val="8"/>
        </w:numPr>
        <w:spacing w:after="0"/>
        <w:jc w:val="both"/>
        <w:rPr>
          <w:sz w:val="24"/>
          <w:szCs w:val="24"/>
        </w:rPr>
      </w:pPr>
      <w:r w:rsidRPr="00F251AE">
        <w:rPr>
          <w:sz w:val="24"/>
          <w:szCs w:val="24"/>
        </w:rPr>
        <w:t>built-in appliances such as refrigerators, stoves, ovens</w:t>
      </w:r>
      <w:r w:rsidR="004F1D10">
        <w:rPr>
          <w:sz w:val="24"/>
          <w:szCs w:val="24"/>
        </w:rPr>
        <w:t>,</w:t>
      </w:r>
      <w:r w:rsidRPr="00F251AE">
        <w:rPr>
          <w:sz w:val="24"/>
          <w:szCs w:val="24"/>
        </w:rPr>
        <w:t xml:space="preserve"> </w:t>
      </w:r>
      <w:r w:rsidR="00FC1E0E">
        <w:rPr>
          <w:sz w:val="24"/>
          <w:szCs w:val="24"/>
        </w:rPr>
        <w:t xml:space="preserve">washers, </w:t>
      </w:r>
      <w:r w:rsidRPr="00F251AE">
        <w:rPr>
          <w:sz w:val="24"/>
          <w:szCs w:val="24"/>
        </w:rPr>
        <w:t>and trash compactors</w:t>
      </w:r>
      <w:r w:rsidR="00483665">
        <w:rPr>
          <w:sz w:val="24"/>
          <w:szCs w:val="24"/>
        </w:rPr>
        <w:t xml:space="preserve"> </w:t>
      </w:r>
      <w:r w:rsidRPr="00F251AE">
        <w:rPr>
          <w:sz w:val="24"/>
          <w:szCs w:val="24"/>
        </w:rPr>
        <w:t>that are physically incorporated into the real estate</w:t>
      </w:r>
      <w:r w:rsidR="00E719BC" w:rsidRPr="00F251AE">
        <w:rPr>
          <w:sz w:val="24"/>
          <w:szCs w:val="24"/>
        </w:rPr>
        <w:t>.</w:t>
      </w:r>
    </w:p>
    <w:p w14:paraId="390C22D0" w14:textId="635A2B12" w:rsidR="005D07DA" w:rsidRDefault="005D07DA" w:rsidP="004B2AF0">
      <w:pPr>
        <w:pStyle w:val="ListParagraph"/>
        <w:numPr>
          <w:ilvl w:val="0"/>
          <w:numId w:val="8"/>
        </w:numPr>
        <w:spacing w:after="0"/>
        <w:jc w:val="both"/>
        <w:rPr>
          <w:sz w:val="24"/>
          <w:szCs w:val="24"/>
        </w:rPr>
      </w:pPr>
      <w:r w:rsidRPr="00F251AE">
        <w:rPr>
          <w:sz w:val="24"/>
          <w:szCs w:val="24"/>
        </w:rPr>
        <w:lastRenderedPageBreak/>
        <w:t>floor coverings such as tile, linoleum and carpeting that are glued or otherwise</w:t>
      </w:r>
      <w:r w:rsidR="00E719BC" w:rsidRPr="00F251AE">
        <w:rPr>
          <w:sz w:val="24"/>
          <w:szCs w:val="24"/>
        </w:rPr>
        <w:t xml:space="preserve"> </w:t>
      </w:r>
      <w:r w:rsidRPr="00F251AE">
        <w:rPr>
          <w:sz w:val="24"/>
          <w:szCs w:val="24"/>
        </w:rPr>
        <w:t>permanently affixed to the real estate by use of tacks, staples, or wood stripping</w:t>
      </w:r>
      <w:r w:rsidR="00E719BC" w:rsidRPr="00F251AE">
        <w:rPr>
          <w:sz w:val="24"/>
          <w:szCs w:val="24"/>
        </w:rPr>
        <w:t xml:space="preserve"> </w:t>
      </w:r>
      <w:r w:rsidRPr="00F251AE">
        <w:rPr>
          <w:sz w:val="24"/>
          <w:szCs w:val="24"/>
        </w:rPr>
        <w:t>filled with nails that protrude upward (sometimes referred to as "tacking strips" or</w:t>
      </w:r>
      <w:r w:rsidR="00E719BC" w:rsidRPr="00F251AE">
        <w:rPr>
          <w:sz w:val="24"/>
          <w:szCs w:val="24"/>
        </w:rPr>
        <w:t xml:space="preserve"> </w:t>
      </w:r>
      <w:r w:rsidRPr="00F251AE">
        <w:rPr>
          <w:sz w:val="24"/>
          <w:szCs w:val="24"/>
        </w:rPr>
        <w:t>"tack-down strips")</w:t>
      </w:r>
      <w:r w:rsidR="00E719BC" w:rsidRPr="00F251AE">
        <w:rPr>
          <w:sz w:val="24"/>
          <w:szCs w:val="24"/>
        </w:rPr>
        <w:t>.</w:t>
      </w:r>
    </w:p>
    <w:p w14:paraId="7D6D925E" w14:textId="578B11B6" w:rsidR="005D07DA" w:rsidRPr="005D07DA" w:rsidRDefault="00F00716" w:rsidP="00FF5F3E">
      <w:pPr>
        <w:spacing w:after="0" w:line="240" w:lineRule="auto"/>
        <w:jc w:val="both"/>
        <w:rPr>
          <w:sz w:val="28"/>
          <w:szCs w:val="28"/>
        </w:rPr>
      </w:pPr>
      <w:r w:rsidRPr="00571152">
        <w:rPr>
          <w:b/>
          <w:bCs/>
          <w:i/>
          <w:iCs/>
          <w:sz w:val="28"/>
          <w:szCs w:val="28"/>
        </w:rPr>
        <w:t>These p</w:t>
      </w:r>
      <w:r w:rsidR="002649C2" w:rsidRPr="00571152">
        <w:rPr>
          <w:b/>
          <w:bCs/>
          <w:i/>
          <w:iCs/>
          <w:sz w:val="28"/>
          <w:szCs w:val="28"/>
        </w:rPr>
        <w:t xml:space="preserve">urchases DO NOT </w:t>
      </w:r>
      <w:r w:rsidR="005D07DA" w:rsidRPr="00571152">
        <w:rPr>
          <w:b/>
          <w:bCs/>
          <w:i/>
          <w:iCs/>
          <w:sz w:val="28"/>
          <w:szCs w:val="28"/>
        </w:rPr>
        <w:t>Qualify for the Exemption</w:t>
      </w:r>
      <w:r w:rsidR="00B85F24" w:rsidRPr="00571152">
        <w:rPr>
          <w:b/>
          <w:bCs/>
          <w:i/>
          <w:iCs/>
          <w:sz w:val="28"/>
          <w:szCs w:val="28"/>
        </w:rPr>
        <w:t xml:space="preserve"> as they are not </w:t>
      </w:r>
      <w:r w:rsidR="005D07DA" w:rsidRPr="00571152">
        <w:rPr>
          <w:b/>
          <w:bCs/>
          <w:i/>
          <w:iCs/>
          <w:sz w:val="28"/>
          <w:szCs w:val="28"/>
        </w:rPr>
        <w:t xml:space="preserve"> physically incorporated into the real estate</w:t>
      </w:r>
      <w:r w:rsidR="003C2989" w:rsidRPr="00571152">
        <w:rPr>
          <w:i/>
          <w:iCs/>
          <w:sz w:val="28"/>
          <w:szCs w:val="28"/>
        </w:rPr>
        <w:t>:</w:t>
      </w:r>
      <w:r w:rsidR="005D07DA" w:rsidRPr="00571152">
        <w:rPr>
          <w:i/>
          <w:iCs/>
          <w:sz w:val="28"/>
          <w:szCs w:val="28"/>
        </w:rPr>
        <w:t xml:space="preserve"> </w:t>
      </w:r>
    </w:p>
    <w:p w14:paraId="7A4FA5AD" w14:textId="57E89E15" w:rsidR="005D07DA" w:rsidRPr="00F251AE" w:rsidRDefault="005D07DA" w:rsidP="004B2AF0">
      <w:pPr>
        <w:pStyle w:val="ListParagraph"/>
        <w:numPr>
          <w:ilvl w:val="0"/>
          <w:numId w:val="6"/>
        </w:numPr>
        <w:spacing w:after="0"/>
        <w:jc w:val="both"/>
        <w:rPr>
          <w:sz w:val="24"/>
          <w:szCs w:val="24"/>
        </w:rPr>
      </w:pPr>
      <w:r w:rsidRPr="00F251AE">
        <w:rPr>
          <w:sz w:val="24"/>
          <w:szCs w:val="24"/>
        </w:rPr>
        <w:t>tools, machinery, equipment, fuel, forms and other items that may be used by a</w:t>
      </w:r>
      <w:r w:rsidR="00E719BC" w:rsidRPr="00F251AE">
        <w:rPr>
          <w:sz w:val="24"/>
          <w:szCs w:val="24"/>
        </w:rPr>
        <w:t xml:space="preserve"> </w:t>
      </w:r>
      <w:r w:rsidRPr="00F251AE">
        <w:rPr>
          <w:sz w:val="24"/>
          <w:szCs w:val="24"/>
        </w:rPr>
        <w:t>construction contractor at an enterprise zone building site, but that are not</w:t>
      </w:r>
      <w:r w:rsidR="00E719BC" w:rsidRPr="00F251AE">
        <w:rPr>
          <w:sz w:val="24"/>
          <w:szCs w:val="24"/>
        </w:rPr>
        <w:t xml:space="preserve"> </w:t>
      </w:r>
      <w:r w:rsidR="00160344" w:rsidRPr="00F251AE">
        <w:rPr>
          <w:sz w:val="24"/>
          <w:szCs w:val="24"/>
        </w:rPr>
        <w:t>p</w:t>
      </w:r>
      <w:r w:rsidRPr="00F251AE">
        <w:rPr>
          <w:sz w:val="24"/>
          <w:szCs w:val="24"/>
        </w:rPr>
        <w:t>hysically incorporated into the real estate</w:t>
      </w:r>
      <w:r w:rsidR="00160344" w:rsidRPr="00F251AE">
        <w:rPr>
          <w:sz w:val="24"/>
          <w:szCs w:val="24"/>
        </w:rPr>
        <w:t>.</w:t>
      </w:r>
    </w:p>
    <w:p w14:paraId="5C93E577" w14:textId="4D5BBA46" w:rsidR="005D07DA" w:rsidRPr="00F251AE" w:rsidRDefault="005D07DA" w:rsidP="004B2AF0">
      <w:pPr>
        <w:pStyle w:val="ListParagraph"/>
        <w:numPr>
          <w:ilvl w:val="0"/>
          <w:numId w:val="6"/>
        </w:numPr>
        <w:spacing w:after="0"/>
        <w:jc w:val="both"/>
        <w:rPr>
          <w:sz w:val="24"/>
          <w:szCs w:val="24"/>
        </w:rPr>
      </w:pPr>
      <w:r w:rsidRPr="00F251AE">
        <w:rPr>
          <w:sz w:val="24"/>
          <w:szCs w:val="24"/>
        </w:rPr>
        <w:t>free-standing appliances such as stoves, ovens, refrigerators, washing</w:t>
      </w:r>
    </w:p>
    <w:p w14:paraId="6FF5A183" w14:textId="07857B24" w:rsidR="005D07DA" w:rsidRPr="00F251AE" w:rsidRDefault="00160344" w:rsidP="004B2AF0">
      <w:pPr>
        <w:spacing w:after="0"/>
        <w:jc w:val="both"/>
        <w:rPr>
          <w:sz w:val="24"/>
          <w:szCs w:val="24"/>
        </w:rPr>
      </w:pPr>
      <w:r w:rsidRPr="00F251AE">
        <w:rPr>
          <w:sz w:val="24"/>
          <w:szCs w:val="24"/>
        </w:rPr>
        <w:tab/>
      </w:r>
      <w:r w:rsidR="00E719BC" w:rsidRPr="00F251AE">
        <w:rPr>
          <w:sz w:val="24"/>
          <w:szCs w:val="24"/>
        </w:rPr>
        <w:tab/>
      </w:r>
      <w:r w:rsidR="005D07DA" w:rsidRPr="00F251AE">
        <w:rPr>
          <w:sz w:val="24"/>
          <w:szCs w:val="24"/>
        </w:rPr>
        <w:t xml:space="preserve">machines, portable ventilation units, window air conditioning units, lamps, </w:t>
      </w:r>
      <w:r w:rsidR="00E719BC" w:rsidRPr="00F251AE">
        <w:rPr>
          <w:sz w:val="24"/>
          <w:szCs w:val="24"/>
        </w:rPr>
        <w:tab/>
      </w:r>
      <w:r w:rsidR="00E719BC" w:rsidRPr="00F251AE">
        <w:rPr>
          <w:sz w:val="24"/>
          <w:szCs w:val="24"/>
        </w:rPr>
        <w:tab/>
      </w:r>
      <w:r w:rsidR="00F251AE">
        <w:rPr>
          <w:sz w:val="24"/>
          <w:szCs w:val="24"/>
        </w:rPr>
        <w:tab/>
      </w:r>
      <w:r w:rsidR="005D07DA" w:rsidRPr="00F251AE">
        <w:rPr>
          <w:sz w:val="24"/>
          <w:szCs w:val="24"/>
        </w:rPr>
        <w:t>clothes</w:t>
      </w:r>
      <w:r w:rsidR="00E719BC" w:rsidRPr="00F251AE">
        <w:rPr>
          <w:sz w:val="24"/>
          <w:szCs w:val="24"/>
        </w:rPr>
        <w:t xml:space="preserve"> </w:t>
      </w:r>
      <w:r w:rsidR="005D07DA" w:rsidRPr="00F251AE">
        <w:rPr>
          <w:sz w:val="24"/>
          <w:szCs w:val="24"/>
        </w:rPr>
        <w:t>washers, clothes dryers, trash compactors and dishwashers that may be</w:t>
      </w:r>
      <w:r w:rsidR="00E719BC" w:rsidRPr="00F251AE">
        <w:rPr>
          <w:sz w:val="24"/>
          <w:szCs w:val="24"/>
        </w:rPr>
        <w:t xml:space="preserve"> </w:t>
      </w:r>
      <w:r w:rsidR="00F251AE">
        <w:rPr>
          <w:sz w:val="24"/>
          <w:szCs w:val="24"/>
        </w:rPr>
        <w:tab/>
      </w:r>
      <w:r w:rsidR="00F251AE">
        <w:rPr>
          <w:sz w:val="24"/>
          <w:szCs w:val="24"/>
        </w:rPr>
        <w:tab/>
      </w:r>
      <w:r w:rsidR="00F251AE">
        <w:rPr>
          <w:sz w:val="24"/>
          <w:szCs w:val="24"/>
        </w:rPr>
        <w:tab/>
      </w:r>
      <w:r w:rsidR="005D07DA" w:rsidRPr="00F251AE">
        <w:rPr>
          <w:sz w:val="24"/>
          <w:szCs w:val="24"/>
        </w:rPr>
        <w:t>connected to and operate from a building's electrical or plumbing</w:t>
      </w:r>
      <w:r w:rsidR="00E719BC" w:rsidRPr="00F251AE">
        <w:rPr>
          <w:sz w:val="24"/>
          <w:szCs w:val="24"/>
        </w:rPr>
        <w:tab/>
      </w:r>
      <w:r w:rsidR="005D07DA" w:rsidRPr="00F251AE">
        <w:rPr>
          <w:sz w:val="24"/>
          <w:szCs w:val="24"/>
        </w:rPr>
        <w:t>system</w:t>
      </w:r>
      <w:r w:rsidR="00E719BC" w:rsidRPr="00F251AE">
        <w:rPr>
          <w:sz w:val="24"/>
          <w:szCs w:val="24"/>
        </w:rPr>
        <w:t>,</w:t>
      </w:r>
      <w:r w:rsidR="005D07DA" w:rsidRPr="00F251AE">
        <w:rPr>
          <w:sz w:val="24"/>
          <w:szCs w:val="24"/>
        </w:rPr>
        <w:t xml:space="preserve"> but</w:t>
      </w:r>
      <w:r w:rsidR="00E719BC" w:rsidRPr="00F251AE">
        <w:rPr>
          <w:sz w:val="24"/>
          <w:szCs w:val="24"/>
        </w:rPr>
        <w:t xml:space="preserve"> </w:t>
      </w:r>
      <w:r w:rsidR="005D07DA" w:rsidRPr="00F251AE">
        <w:rPr>
          <w:sz w:val="24"/>
          <w:szCs w:val="24"/>
        </w:rPr>
        <w:t xml:space="preserve">which </w:t>
      </w:r>
      <w:r w:rsidR="00F251AE">
        <w:rPr>
          <w:sz w:val="24"/>
          <w:szCs w:val="24"/>
        </w:rPr>
        <w:tab/>
      </w:r>
      <w:r w:rsidR="00F251AE">
        <w:rPr>
          <w:sz w:val="24"/>
          <w:szCs w:val="24"/>
        </w:rPr>
        <w:tab/>
      </w:r>
      <w:r w:rsidR="005D07DA" w:rsidRPr="00F251AE">
        <w:rPr>
          <w:sz w:val="24"/>
          <w:szCs w:val="24"/>
        </w:rPr>
        <w:t>do not become a component of those systems</w:t>
      </w:r>
      <w:r w:rsidRPr="00F251AE">
        <w:rPr>
          <w:sz w:val="24"/>
          <w:szCs w:val="24"/>
        </w:rPr>
        <w:t>.</w:t>
      </w:r>
    </w:p>
    <w:p w14:paraId="41E13C67" w14:textId="36930C2F" w:rsidR="005D07DA" w:rsidRPr="00F251AE" w:rsidRDefault="005D07DA" w:rsidP="004B2AF0">
      <w:pPr>
        <w:pStyle w:val="ListParagraph"/>
        <w:numPr>
          <w:ilvl w:val="0"/>
          <w:numId w:val="7"/>
        </w:numPr>
        <w:spacing w:after="0"/>
        <w:jc w:val="both"/>
        <w:rPr>
          <w:sz w:val="24"/>
          <w:szCs w:val="24"/>
        </w:rPr>
      </w:pPr>
      <w:r w:rsidRPr="00F251AE">
        <w:rPr>
          <w:sz w:val="24"/>
          <w:szCs w:val="24"/>
        </w:rPr>
        <w:t>floor coverings that are area rugs or that are attached to the structure using only</w:t>
      </w:r>
      <w:r w:rsidR="00E719BC" w:rsidRPr="00F251AE">
        <w:rPr>
          <w:sz w:val="24"/>
          <w:szCs w:val="24"/>
        </w:rPr>
        <w:t xml:space="preserve"> </w:t>
      </w:r>
      <w:r w:rsidRPr="00F251AE">
        <w:rPr>
          <w:sz w:val="24"/>
          <w:szCs w:val="24"/>
        </w:rPr>
        <w:t>two-sided tape</w:t>
      </w:r>
      <w:r w:rsidR="00160344" w:rsidRPr="00F251AE">
        <w:rPr>
          <w:sz w:val="24"/>
          <w:szCs w:val="24"/>
        </w:rPr>
        <w:t>.</w:t>
      </w:r>
      <w:r w:rsidRPr="00F251AE">
        <w:rPr>
          <w:sz w:val="24"/>
          <w:szCs w:val="24"/>
        </w:rPr>
        <w:cr/>
      </w:r>
    </w:p>
    <w:p w14:paraId="5876B538" w14:textId="6D99AB54" w:rsidR="00235E6D" w:rsidRDefault="002B2091" w:rsidP="005F2891">
      <w:pPr>
        <w:pStyle w:val="ListParagraph"/>
        <w:spacing w:after="0" w:line="240" w:lineRule="auto"/>
        <w:ind w:left="0"/>
        <w:jc w:val="both"/>
        <w:rPr>
          <w:sz w:val="24"/>
          <w:szCs w:val="24"/>
        </w:rPr>
      </w:pPr>
      <w:r w:rsidRPr="002B2091">
        <w:rPr>
          <w:b/>
          <w:bCs/>
          <w:sz w:val="28"/>
          <w:szCs w:val="28"/>
        </w:rPr>
        <w:t>How do I apply for a Building Materials Exemption Certificate?</w:t>
      </w:r>
      <w:r w:rsidRPr="002B2091">
        <w:rPr>
          <w:sz w:val="28"/>
          <w:szCs w:val="28"/>
        </w:rPr>
        <w:t xml:space="preserve">  </w:t>
      </w:r>
      <w:r w:rsidRPr="00F251AE">
        <w:rPr>
          <w:sz w:val="24"/>
          <w:szCs w:val="24"/>
        </w:rPr>
        <w:t xml:space="preserve">A completed </w:t>
      </w:r>
      <w:r w:rsidRPr="00F251AE">
        <w:rPr>
          <w:sz w:val="24"/>
          <w:szCs w:val="24"/>
          <w:u w:val="single"/>
        </w:rPr>
        <w:t>Project Application</w:t>
      </w:r>
      <w:r w:rsidRPr="006B3BED">
        <w:rPr>
          <w:sz w:val="24"/>
          <w:szCs w:val="24"/>
        </w:rPr>
        <w:t xml:space="preserve"> Form </w:t>
      </w:r>
      <w:r w:rsidR="00D61478" w:rsidRPr="006B3BED">
        <w:rPr>
          <w:sz w:val="24"/>
          <w:szCs w:val="24"/>
        </w:rPr>
        <w:t>(</w:t>
      </w:r>
      <w:r w:rsidR="006B3BED" w:rsidRPr="006B3BED">
        <w:rPr>
          <w:sz w:val="24"/>
          <w:szCs w:val="24"/>
        </w:rPr>
        <w:t>A</w:t>
      </w:r>
      <w:r w:rsidR="00D61478" w:rsidRPr="006B3BED">
        <w:rPr>
          <w:sz w:val="24"/>
          <w:szCs w:val="24"/>
        </w:rPr>
        <w:t>pendi</w:t>
      </w:r>
      <w:r w:rsidR="006B3BED" w:rsidRPr="006B3BED">
        <w:rPr>
          <w:sz w:val="24"/>
          <w:szCs w:val="24"/>
        </w:rPr>
        <w:t>x B)</w:t>
      </w:r>
      <w:r w:rsidR="006B3BED">
        <w:rPr>
          <w:sz w:val="24"/>
          <w:szCs w:val="24"/>
          <w:u w:val="single"/>
        </w:rPr>
        <w:t xml:space="preserve"> </w:t>
      </w:r>
      <w:r w:rsidRPr="00F251AE">
        <w:rPr>
          <w:sz w:val="24"/>
          <w:szCs w:val="24"/>
        </w:rPr>
        <w:t>must be submitted prior to the start of the project</w:t>
      </w:r>
      <w:r w:rsidR="002B2514">
        <w:rPr>
          <w:sz w:val="24"/>
          <w:szCs w:val="24"/>
        </w:rPr>
        <w:t xml:space="preserve"> and as many </w:t>
      </w:r>
      <w:r w:rsidR="00367E2A" w:rsidRPr="00810481">
        <w:rPr>
          <w:sz w:val="24"/>
          <w:szCs w:val="24"/>
          <w:u w:val="single"/>
        </w:rPr>
        <w:t xml:space="preserve">Contractor’s BMEC </w:t>
      </w:r>
      <w:r w:rsidR="00810481" w:rsidRPr="00810481">
        <w:rPr>
          <w:sz w:val="24"/>
          <w:szCs w:val="24"/>
          <w:u w:val="single"/>
        </w:rPr>
        <w:t>A</w:t>
      </w:r>
      <w:r w:rsidR="00367E2A" w:rsidRPr="00810481">
        <w:rPr>
          <w:sz w:val="24"/>
          <w:szCs w:val="24"/>
          <w:u w:val="single"/>
        </w:rPr>
        <w:t>pplications</w:t>
      </w:r>
      <w:r w:rsidR="006B3BED">
        <w:rPr>
          <w:sz w:val="24"/>
          <w:szCs w:val="24"/>
          <w:u w:val="single"/>
        </w:rPr>
        <w:t xml:space="preserve"> </w:t>
      </w:r>
      <w:r w:rsidR="006B3BED" w:rsidRPr="006B3BED">
        <w:rPr>
          <w:sz w:val="24"/>
          <w:szCs w:val="24"/>
        </w:rPr>
        <w:t>(Appendix C)</w:t>
      </w:r>
      <w:r w:rsidR="00367E2A" w:rsidRPr="00810481">
        <w:rPr>
          <w:sz w:val="24"/>
          <w:szCs w:val="24"/>
          <w:u w:val="single"/>
        </w:rPr>
        <w:t xml:space="preserve"> </w:t>
      </w:r>
      <w:r w:rsidR="00367E2A">
        <w:rPr>
          <w:sz w:val="24"/>
          <w:szCs w:val="24"/>
        </w:rPr>
        <w:t xml:space="preserve">completed by all of the </w:t>
      </w:r>
      <w:r w:rsidRPr="00F251AE">
        <w:rPr>
          <w:sz w:val="24"/>
          <w:szCs w:val="24"/>
        </w:rPr>
        <w:t xml:space="preserve">Construction contractors or other entities seeking exemption certificates </w:t>
      </w:r>
      <w:r w:rsidR="00367E2A">
        <w:rPr>
          <w:sz w:val="24"/>
          <w:szCs w:val="24"/>
        </w:rPr>
        <w:t>as needed</w:t>
      </w:r>
      <w:r w:rsidR="00367E2A" w:rsidRPr="00FD2E5E">
        <w:rPr>
          <w:sz w:val="24"/>
          <w:szCs w:val="24"/>
        </w:rPr>
        <w:t xml:space="preserve">.  Contact the </w:t>
      </w:r>
      <w:r w:rsidRPr="00FD2E5E">
        <w:rPr>
          <w:sz w:val="24"/>
          <w:szCs w:val="24"/>
        </w:rPr>
        <w:t>appropriate municipality, or if in an unincorporated area, the appropriate County,  who will assist with your application</w:t>
      </w:r>
      <w:r w:rsidR="00367E2A" w:rsidRPr="00FD2E5E">
        <w:rPr>
          <w:sz w:val="24"/>
          <w:szCs w:val="24"/>
        </w:rPr>
        <w:t>s</w:t>
      </w:r>
      <w:r w:rsidRPr="00FD2E5E">
        <w:rPr>
          <w:sz w:val="24"/>
          <w:szCs w:val="24"/>
        </w:rPr>
        <w:t xml:space="preserve"> and submit for review to the Enterprise Zone Administrator.</w:t>
      </w:r>
      <w:r w:rsidRPr="00F251AE">
        <w:rPr>
          <w:sz w:val="24"/>
          <w:szCs w:val="24"/>
        </w:rPr>
        <w:t xml:space="preserve"> The Zone  Administrator, in turn,  </w:t>
      </w:r>
      <w:r w:rsidR="007C622F">
        <w:rPr>
          <w:sz w:val="24"/>
          <w:szCs w:val="24"/>
        </w:rPr>
        <w:t xml:space="preserve">after a </w:t>
      </w:r>
      <w:r w:rsidR="00811446" w:rsidRPr="00F251AE">
        <w:rPr>
          <w:sz w:val="24"/>
          <w:szCs w:val="24"/>
        </w:rPr>
        <w:t xml:space="preserve"> final review, </w:t>
      </w:r>
      <w:r w:rsidR="00877740">
        <w:rPr>
          <w:sz w:val="24"/>
          <w:szCs w:val="24"/>
        </w:rPr>
        <w:t xml:space="preserve">will facilitate </w:t>
      </w:r>
      <w:r w:rsidR="00B12B2A" w:rsidRPr="00F251AE">
        <w:rPr>
          <w:sz w:val="24"/>
          <w:szCs w:val="24"/>
        </w:rPr>
        <w:t xml:space="preserve"> application with Illinois </w:t>
      </w:r>
      <w:r w:rsidRPr="00F251AE">
        <w:rPr>
          <w:sz w:val="24"/>
          <w:szCs w:val="24"/>
        </w:rPr>
        <w:t xml:space="preserve">Department of Revenue, who will ultimately issue an </w:t>
      </w:r>
      <w:r w:rsidR="00330F20">
        <w:rPr>
          <w:sz w:val="24"/>
          <w:szCs w:val="24"/>
        </w:rPr>
        <w:t>E</w:t>
      </w:r>
      <w:r w:rsidRPr="00F251AE">
        <w:rPr>
          <w:sz w:val="24"/>
          <w:szCs w:val="24"/>
        </w:rPr>
        <w:t xml:space="preserve">xemption </w:t>
      </w:r>
      <w:r w:rsidR="004C79AF">
        <w:rPr>
          <w:sz w:val="24"/>
          <w:szCs w:val="24"/>
        </w:rPr>
        <w:t>C</w:t>
      </w:r>
      <w:r w:rsidRPr="00F251AE">
        <w:rPr>
          <w:sz w:val="24"/>
          <w:szCs w:val="24"/>
        </w:rPr>
        <w:t>ertificate within 72 hours of receiving an application.</w:t>
      </w:r>
      <w:r w:rsidR="00B12B2A" w:rsidRPr="00F251AE">
        <w:rPr>
          <w:sz w:val="24"/>
          <w:szCs w:val="24"/>
        </w:rPr>
        <w:t xml:space="preserve"> IDOR sends  a message to the email address submitted on </w:t>
      </w:r>
      <w:r w:rsidR="00827D02">
        <w:rPr>
          <w:sz w:val="24"/>
          <w:szCs w:val="24"/>
        </w:rPr>
        <w:t>your applications</w:t>
      </w:r>
      <w:r w:rsidR="00B12B2A" w:rsidRPr="00F251AE">
        <w:rPr>
          <w:sz w:val="24"/>
          <w:szCs w:val="24"/>
        </w:rPr>
        <w:t xml:space="preserve"> with a link to download Certificate. </w:t>
      </w:r>
      <w:r w:rsidR="007B26EA">
        <w:rPr>
          <w:sz w:val="24"/>
          <w:szCs w:val="24"/>
        </w:rPr>
        <w:t>To ensure</w:t>
      </w:r>
      <w:r w:rsidR="00D5333E">
        <w:rPr>
          <w:sz w:val="24"/>
          <w:szCs w:val="24"/>
        </w:rPr>
        <w:t xml:space="preserve"> </w:t>
      </w:r>
      <w:r w:rsidR="00794643">
        <w:rPr>
          <w:sz w:val="24"/>
          <w:szCs w:val="24"/>
        </w:rPr>
        <w:t>continuity in this process</w:t>
      </w:r>
      <w:r w:rsidR="002C2E35">
        <w:rPr>
          <w:sz w:val="24"/>
          <w:szCs w:val="24"/>
        </w:rPr>
        <w:t>, an Assistant EZ Administrator would be avai</w:t>
      </w:r>
      <w:r w:rsidR="001B5B14">
        <w:rPr>
          <w:sz w:val="24"/>
          <w:szCs w:val="24"/>
        </w:rPr>
        <w:t xml:space="preserve">lable during </w:t>
      </w:r>
      <w:r w:rsidR="003B533C">
        <w:rPr>
          <w:sz w:val="24"/>
          <w:szCs w:val="24"/>
        </w:rPr>
        <w:t>any</w:t>
      </w:r>
      <w:r w:rsidR="004578CA">
        <w:rPr>
          <w:sz w:val="24"/>
          <w:szCs w:val="24"/>
        </w:rPr>
        <w:t xml:space="preserve"> </w:t>
      </w:r>
      <w:r w:rsidR="003D7543">
        <w:rPr>
          <w:sz w:val="24"/>
          <w:szCs w:val="24"/>
        </w:rPr>
        <w:t xml:space="preserve">EZ Administrator absences. </w:t>
      </w:r>
      <w:r w:rsidR="00D50647">
        <w:rPr>
          <w:sz w:val="24"/>
          <w:szCs w:val="24"/>
        </w:rPr>
        <w:t xml:space="preserve"> </w:t>
      </w:r>
    </w:p>
    <w:p w14:paraId="2BEF1F82" w14:textId="77777777" w:rsidR="006764E9" w:rsidRDefault="006764E9" w:rsidP="005F2891">
      <w:pPr>
        <w:pStyle w:val="ListParagraph"/>
        <w:spacing w:after="0" w:line="240" w:lineRule="auto"/>
        <w:ind w:left="0"/>
        <w:jc w:val="both"/>
        <w:rPr>
          <w:sz w:val="24"/>
          <w:szCs w:val="24"/>
        </w:rPr>
      </w:pPr>
    </w:p>
    <w:p w14:paraId="5A58E5ED" w14:textId="74C953AA" w:rsidR="00E861FF" w:rsidRPr="00F251AE" w:rsidRDefault="00913705" w:rsidP="00245F99">
      <w:pPr>
        <w:pStyle w:val="Default"/>
        <w:jc w:val="both"/>
      </w:pPr>
      <w:r w:rsidRPr="007675B4">
        <w:rPr>
          <w:b/>
          <w:bCs/>
          <w:sz w:val="28"/>
          <w:szCs w:val="28"/>
        </w:rPr>
        <w:t xml:space="preserve">Is there a </w:t>
      </w:r>
      <w:r w:rsidR="008E1351">
        <w:rPr>
          <w:b/>
          <w:bCs/>
          <w:sz w:val="28"/>
          <w:szCs w:val="28"/>
        </w:rPr>
        <w:t>F</w:t>
      </w:r>
      <w:r w:rsidRPr="007675B4">
        <w:rPr>
          <w:b/>
          <w:bCs/>
          <w:sz w:val="28"/>
          <w:szCs w:val="28"/>
        </w:rPr>
        <w:t xml:space="preserve">ee </w:t>
      </w:r>
      <w:r>
        <w:rPr>
          <w:b/>
          <w:bCs/>
          <w:sz w:val="28"/>
          <w:szCs w:val="28"/>
        </w:rPr>
        <w:t>required?</w:t>
      </w:r>
      <w:r>
        <w:rPr>
          <w:sz w:val="28"/>
          <w:szCs w:val="28"/>
        </w:rPr>
        <w:t xml:space="preserve"> </w:t>
      </w:r>
      <w:r w:rsidRPr="00F251AE">
        <w:t>The Illinois General Assembly (20 ILCS 655/8.2.c) has allowed for enterprise zones to charge an administrative fee for the issuance of Building Materials Sales Tax Exemption Certificates in order to help offset the management and operational costs associated with the administration of the Zone</w:t>
      </w:r>
      <w:r w:rsidRPr="00FD2E5E">
        <w:t xml:space="preserve">.  Said fee shall be applied to the documented total cost of </w:t>
      </w:r>
      <w:r>
        <w:t xml:space="preserve">qualifying </w:t>
      </w:r>
      <w:r w:rsidRPr="00FD2E5E">
        <w:t xml:space="preserve">building materials for the project at the rate of  </w:t>
      </w:r>
      <w:r w:rsidR="00FB6A65">
        <w:t xml:space="preserve"> .5% of cost of building materials not to exceed $50,000</w:t>
      </w:r>
      <w:r w:rsidR="004F1D10">
        <w:t>.</w:t>
      </w:r>
      <w:r w:rsidR="00FB6A65">
        <w:t xml:space="preserve"> </w:t>
      </w:r>
      <w:r w:rsidRPr="00FD2E5E">
        <w:t xml:space="preserve">  The fee will be due  and payable to the Monroe-Randolph Enterprise Zone at the time of application</w:t>
      </w:r>
      <w:r w:rsidR="009F40FD">
        <w:t xml:space="preserve">. </w:t>
      </w:r>
      <w:r w:rsidR="002F277B" w:rsidRPr="002F277B">
        <w:t xml:space="preserve">The Enterprise Zone </w:t>
      </w:r>
      <w:r w:rsidR="0093003D" w:rsidRPr="002F277B">
        <w:t>Administrator</w:t>
      </w:r>
      <w:r w:rsidR="002F277B" w:rsidRPr="002F277B">
        <w:t xml:space="preserve"> reserves the right to collect any additional zone fees due</w:t>
      </w:r>
      <w:r w:rsidR="002F277B">
        <w:t xml:space="preserve">, </w:t>
      </w:r>
      <w:r w:rsidR="002F277B" w:rsidRPr="002F277B">
        <w:t xml:space="preserve"> if </w:t>
      </w:r>
      <w:r w:rsidR="002F277B">
        <w:t xml:space="preserve"> at the time of the project closure, </w:t>
      </w:r>
      <w:r w:rsidR="002F277B" w:rsidRPr="002F277B">
        <w:t>the project’s “actual“  qualifying building materials costs substantially exceed the estimated qualifying building materials cost</w:t>
      </w:r>
      <w:r w:rsidR="002F277B">
        <w:t xml:space="preserve"> reported on the project application</w:t>
      </w:r>
      <w:r w:rsidR="002F277B" w:rsidRPr="002F277B">
        <w:t>, at the time of project closure.</w:t>
      </w:r>
      <w:r w:rsidR="002F277B" w:rsidRPr="00711D0E">
        <w:rPr>
          <w:rFonts w:asciiTheme="minorHAnsi" w:hAnsiTheme="minorHAnsi" w:cstheme="minorHAnsi"/>
          <w:b/>
          <w:bCs/>
          <w:color w:val="auto"/>
          <w:sz w:val="20"/>
          <w:szCs w:val="20"/>
        </w:rPr>
        <w:t xml:space="preserve"> </w:t>
      </w:r>
      <w:r w:rsidR="002F277B">
        <w:rPr>
          <w:rFonts w:asciiTheme="minorHAnsi" w:hAnsiTheme="minorHAnsi" w:cstheme="minorHAnsi"/>
          <w:b/>
          <w:bCs/>
          <w:color w:val="auto"/>
          <w:sz w:val="20"/>
          <w:szCs w:val="20"/>
        </w:rPr>
        <w:t xml:space="preserve"> </w:t>
      </w:r>
      <w:r w:rsidR="00E861FF" w:rsidRPr="00FD2E5E">
        <w:t xml:space="preserve">Fees received for approved Enterprise Zone projects  that are located in Evansville, Chester, Sparta, Red Bud, unincorporated Randolph County, Valmeyer, Waterloo, Columbia, and unincorporated Monroe county,  will get deposited into a separate </w:t>
      </w:r>
      <w:r w:rsidR="00E861FF">
        <w:t xml:space="preserve">Monroe-Randolph </w:t>
      </w:r>
      <w:r w:rsidR="00E861FF" w:rsidRPr="00FD2E5E">
        <w:t xml:space="preserve">Enterprise Zone account and  then </w:t>
      </w:r>
      <w:r w:rsidR="00E861FF">
        <w:t xml:space="preserve">can be </w:t>
      </w:r>
      <w:r w:rsidR="00E861FF" w:rsidRPr="00FD2E5E">
        <w:t xml:space="preserve">used by the Zone Administrator </w:t>
      </w:r>
      <w:r w:rsidR="00E861FF">
        <w:t xml:space="preserve"> for consultant assistance for state amendment applications  to add new units of government, add new territory, delete territory, or remove, expand, limit or repeal incentives; for expenditures to improve the competitiveness or marketability of territory in the zone; or to defray the cost of any other EZ Administration connected to time for processing and program reporting. </w:t>
      </w:r>
      <w:r w:rsidR="00E861FF" w:rsidRPr="00FD2E5E">
        <w:t xml:space="preserve">  At the end of each year,  the unused balance of the </w:t>
      </w:r>
      <w:r w:rsidR="00E861FF" w:rsidRPr="00FD2E5E">
        <w:lastRenderedPageBreak/>
        <w:t xml:space="preserve">account would be re-evaluated in terms of  the next year’s handling. </w:t>
      </w:r>
      <w:r w:rsidR="00E861FF" w:rsidRPr="00F251AE">
        <w:t xml:space="preserve"> </w:t>
      </w:r>
      <w:r w:rsidR="00E861FF">
        <w:t xml:space="preserve">Fee schedules are determined on an annual basis. </w:t>
      </w:r>
    </w:p>
    <w:p w14:paraId="67CE2D48" w14:textId="1F79A3C5" w:rsidR="00ED2778" w:rsidRDefault="00ED2778" w:rsidP="007E20A5">
      <w:pPr>
        <w:pStyle w:val="ListParagraph"/>
        <w:spacing w:after="120"/>
        <w:ind w:left="0"/>
        <w:jc w:val="both"/>
        <w:rPr>
          <w:b/>
          <w:bCs/>
          <w:sz w:val="28"/>
          <w:szCs w:val="28"/>
        </w:rPr>
      </w:pPr>
    </w:p>
    <w:p w14:paraId="5E05EE36" w14:textId="77777777" w:rsidR="0061161D" w:rsidRDefault="0061161D" w:rsidP="007E20A5">
      <w:pPr>
        <w:pStyle w:val="ListParagraph"/>
        <w:spacing w:after="120"/>
        <w:ind w:left="0"/>
        <w:jc w:val="both"/>
        <w:rPr>
          <w:b/>
          <w:bCs/>
          <w:sz w:val="28"/>
          <w:szCs w:val="28"/>
        </w:rPr>
      </w:pPr>
    </w:p>
    <w:p w14:paraId="28508A69" w14:textId="1E185EA9" w:rsidR="00DC3AB0" w:rsidRPr="00F251AE" w:rsidRDefault="007E19E2" w:rsidP="007E20A5">
      <w:pPr>
        <w:pStyle w:val="ListParagraph"/>
        <w:spacing w:after="120"/>
        <w:ind w:left="0"/>
        <w:jc w:val="both"/>
        <w:rPr>
          <w:sz w:val="24"/>
          <w:szCs w:val="24"/>
        </w:rPr>
      </w:pPr>
      <w:r>
        <w:rPr>
          <w:b/>
          <w:bCs/>
          <w:sz w:val="28"/>
          <w:szCs w:val="28"/>
        </w:rPr>
        <w:t xml:space="preserve">Can </w:t>
      </w:r>
      <w:r w:rsidR="000A06BB">
        <w:rPr>
          <w:b/>
          <w:bCs/>
          <w:sz w:val="28"/>
          <w:szCs w:val="28"/>
        </w:rPr>
        <w:t>s</w:t>
      </w:r>
      <w:r>
        <w:rPr>
          <w:b/>
          <w:bCs/>
          <w:sz w:val="28"/>
          <w:szCs w:val="28"/>
        </w:rPr>
        <w:t>uppliers</w:t>
      </w:r>
      <w:r w:rsidR="000A06BB">
        <w:rPr>
          <w:b/>
          <w:bCs/>
          <w:sz w:val="28"/>
          <w:szCs w:val="28"/>
        </w:rPr>
        <w:t xml:space="preserve">, </w:t>
      </w:r>
      <w:r>
        <w:rPr>
          <w:b/>
          <w:bCs/>
          <w:sz w:val="28"/>
          <w:szCs w:val="28"/>
        </w:rPr>
        <w:t xml:space="preserve"> who do not have </w:t>
      </w:r>
      <w:r w:rsidR="00A320C1">
        <w:rPr>
          <w:b/>
          <w:bCs/>
          <w:sz w:val="28"/>
          <w:szCs w:val="28"/>
        </w:rPr>
        <w:t>a brick</w:t>
      </w:r>
      <w:r w:rsidR="00D46A59">
        <w:rPr>
          <w:b/>
          <w:bCs/>
          <w:sz w:val="28"/>
          <w:szCs w:val="28"/>
        </w:rPr>
        <w:t>-</w:t>
      </w:r>
      <w:r w:rsidR="00A320C1">
        <w:rPr>
          <w:b/>
          <w:bCs/>
          <w:sz w:val="28"/>
          <w:szCs w:val="28"/>
        </w:rPr>
        <w:t>and</w:t>
      </w:r>
      <w:r w:rsidR="00D46A59">
        <w:rPr>
          <w:b/>
          <w:bCs/>
          <w:sz w:val="28"/>
          <w:szCs w:val="28"/>
        </w:rPr>
        <w:t>-</w:t>
      </w:r>
      <w:r w:rsidR="00A320C1">
        <w:rPr>
          <w:b/>
          <w:bCs/>
          <w:sz w:val="28"/>
          <w:szCs w:val="28"/>
        </w:rPr>
        <w:t>mortar presence in Illinois</w:t>
      </w:r>
      <w:r w:rsidR="000A06BB">
        <w:rPr>
          <w:b/>
          <w:bCs/>
          <w:sz w:val="28"/>
          <w:szCs w:val="28"/>
        </w:rPr>
        <w:t xml:space="preserve">, </w:t>
      </w:r>
      <w:r w:rsidR="00386971">
        <w:rPr>
          <w:b/>
          <w:bCs/>
          <w:sz w:val="28"/>
          <w:szCs w:val="28"/>
        </w:rPr>
        <w:t xml:space="preserve"> be used by contractors</w:t>
      </w:r>
      <w:r w:rsidR="001D02E3">
        <w:rPr>
          <w:b/>
          <w:bCs/>
          <w:sz w:val="28"/>
          <w:szCs w:val="28"/>
        </w:rPr>
        <w:t xml:space="preserve">/purchasers to get </w:t>
      </w:r>
      <w:r w:rsidR="000C00B4">
        <w:rPr>
          <w:b/>
          <w:bCs/>
          <w:sz w:val="28"/>
          <w:szCs w:val="28"/>
        </w:rPr>
        <w:t>a sales tax exemption?</w:t>
      </w:r>
      <w:r w:rsidR="000C00B4">
        <w:rPr>
          <w:sz w:val="24"/>
          <w:szCs w:val="24"/>
        </w:rPr>
        <w:t xml:space="preserve"> </w:t>
      </w:r>
      <w:r w:rsidR="006C715A">
        <w:rPr>
          <w:sz w:val="24"/>
          <w:szCs w:val="24"/>
        </w:rPr>
        <w:t xml:space="preserve"> Per IL</w:t>
      </w:r>
      <w:r w:rsidR="00891734">
        <w:rPr>
          <w:sz w:val="24"/>
          <w:szCs w:val="24"/>
        </w:rPr>
        <w:t xml:space="preserve">DCEO, </w:t>
      </w:r>
      <w:r w:rsidR="00FB0E0C">
        <w:rPr>
          <w:sz w:val="24"/>
          <w:szCs w:val="24"/>
        </w:rPr>
        <w:t>the promotion of Illinois busine</w:t>
      </w:r>
      <w:r w:rsidR="0043705B">
        <w:rPr>
          <w:sz w:val="24"/>
          <w:szCs w:val="24"/>
        </w:rPr>
        <w:t xml:space="preserve">sses should be the </w:t>
      </w:r>
      <w:r w:rsidR="003F1449">
        <w:rPr>
          <w:sz w:val="24"/>
          <w:szCs w:val="24"/>
        </w:rPr>
        <w:t xml:space="preserve">first priority of any </w:t>
      </w:r>
      <w:r w:rsidR="00393B43">
        <w:rPr>
          <w:sz w:val="24"/>
          <w:szCs w:val="24"/>
        </w:rPr>
        <w:t xml:space="preserve">state-funded program and </w:t>
      </w:r>
      <w:r w:rsidR="003263FB">
        <w:rPr>
          <w:sz w:val="24"/>
          <w:szCs w:val="24"/>
        </w:rPr>
        <w:t xml:space="preserve">be taken into consideration by projects </w:t>
      </w:r>
      <w:r w:rsidR="006E1E76">
        <w:rPr>
          <w:sz w:val="24"/>
          <w:szCs w:val="24"/>
        </w:rPr>
        <w:t xml:space="preserve">benefitting </w:t>
      </w:r>
      <w:r w:rsidR="004E3884">
        <w:rPr>
          <w:sz w:val="24"/>
          <w:szCs w:val="24"/>
        </w:rPr>
        <w:t xml:space="preserve">in an Illinois Enterprise </w:t>
      </w:r>
      <w:r w:rsidR="00A916D3">
        <w:rPr>
          <w:sz w:val="24"/>
          <w:szCs w:val="24"/>
        </w:rPr>
        <w:t>Zone</w:t>
      </w:r>
      <w:r w:rsidR="00472BC5">
        <w:rPr>
          <w:sz w:val="24"/>
          <w:szCs w:val="24"/>
        </w:rPr>
        <w:t xml:space="preserve">, but </w:t>
      </w:r>
      <w:r w:rsidR="00D324AE">
        <w:rPr>
          <w:sz w:val="24"/>
          <w:szCs w:val="24"/>
        </w:rPr>
        <w:t>the D</w:t>
      </w:r>
      <w:r w:rsidR="002D283D">
        <w:rPr>
          <w:sz w:val="24"/>
          <w:szCs w:val="24"/>
        </w:rPr>
        <w:t xml:space="preserve">epartment </w:t>
      </w:r>
      <w:r w:rsidR="00472BC5">
        <w:rPr>
          <w:sz w:val="24"/>
          <w:szCs w:val="24"/>
        </w:rPr>
        <w:t xml:space="preserve">defers to IDOR </w:t>
      </w:r>
      <w:r w:rsidR="00084E39">
        <w:rPr>
          <w:sz w:val="24"/>
          <w:szCs w:val="24"/>
        </w:rPr>
        <w:t xml:space="preserve">on </w:t>
      </w:r>
      <w:r w:rsidR="0076028B">
        <w:rPr>
          <w:sz w:val="24"/>
          <w:szCs w:val="24"/>
        </w:rPr>
        <w:t>final determinations</w:t>
      </w:r>
      <w:r w:rsidR="006E1E76">
        <w:rPr>
          <w:sz w:val="24"/>
          <w:szCs w:val="24"/>
        </w:rPr>
        <w:t xml:space="preserve">.  </w:t>
      </w:r>
      <w:r w:rsidR="00143A2F">
        <w:rPr>
          <w:sz w:val="24"/>
          <w:szCs w:val="24"/>
        </w:rPr>
        <w:t>According to IDOR</w:t>
      </w:r>
      <w:r w:rsidR="007E4327">
        <w:rPr>
          <w:sz w:val="24"/>
          <w:szCs w:val="24"/>
        </w:rPr>
        <w:t xml:space="preserve">, </w:t>
      </w:r>
      <w:r w:rsidR="00FE7930">
        <w:rPr>
          <w:sz w:val="24"/>
          <w:szCs w:val="24"/>
        </w:rPr>
        <w:t>s</w:t>
      </w:r>
      <w:r w:rsidR="00025D75">
        <w:rPr>
          <w:sz w:val="24"/>
          <w:szCs w:val="24"/>
        </w:rPr>
        <w:t xml:space="preserve">uppliers already registered </w:t>
      </w:r>
      <w:r w:rsidR="006E28C2">
        <w:rPr>
          <w:sz w:val="24"/>
          <w:szCs w:val="24"/>
        </w:rPr>
        <w:t>as an ou</w:t>
      </w:r>
      <w:r w:rsidR="005474C3">
        <w:rPr>
          <w:sz w:val="24"/>
          <w:szCs w:val="24"/>
        </w:rPr>
        <w:t>t</w:t>
      </w:r>
      <w:r w:rsidR="00ED45CF">
        <w:rPr>
          <w:sz w:val="24"/>
          <w:szCs w:val="24"/>
        </w:rPr>
        <w:t>-</w:t>
      </w:r>
      <w:r w:rsidR="006E28C2">
        <w:rPr>
          <w:sz w:val="24"/>
          <w:szCs w:val="24"/>
        </w:rPr>
        <w:t xml:space="preserve"> of</w:t>
      </w:r>
      <w:r w:rsidR="00ED45CF">
        <w:rPr>
          <w:sz w:val="24"/>
          <w:szCs w:val="24"/>
        </w:rPr>
        <w:t>-</w:t>
      </w:r>
      <w:r w:rsidR="006E28C2">
        <w:rPr>
          <w:sz w:val="24"/>
          <w:szCs w:val="24"/>
        </w:rPr>
        <w:t xml:space="preserve"> state vendor with </w:t>
      </w:r>
      <w:r w:rsidR="00F84A47">
        <w:rPr>
          <w:sz w:val="24"/>
          <w:szCs w:val="24"/>
        </w:rPr>
        <w:t>Illinois</w:t>
      </w:r>
      <w:r w:rsidR="006E28C2">
        <w:rPr>
          <w:sz w:val="24"/>
          <w:szCs w:val="24"/>
        </w:rPr>
        <w:t xml:space="preserve"> can accept</w:t>
      </w:r>
      <w:r w:rsidR="00D249D8">
        <w:rPr>
          <w:sz w:val="24"/>
          <w:szCs w:val="24"/>
        </w:rPr>
        <w:t xml:space="preserve"> the Building Sales Tax Exemption</w:t>
      </w:r>
      <w:r w:rsidR="00DD14DF">
        <w:rPr>
          <w:sz w:val="24"/>
          <w:szCs w:val="24"/>
        </w:rPr>
        <w:t xml:space="preserve"> Certificate</w:t>
      </w:r>
      <w:r w:rsidR="002D283D">
        <w:rPr>
          <w:sz w:val="24"/>
          <w:szCs w:val="24"/>
        </w:rPr>
        <w:t>, but i</w:t>
      </w:r>
      <w:r w:rsidR="005D683A">
        <w:rPr>
          <w:sz w:val="24"/>
          <w:szCs w:val="24"/>
        </w:rPr>
        <w:t>t is voluntary on their part if they want to accept it</w:t>
      </w:r>
      <w:r w:rsidR="00C27F5B">
        <w:rPr>
          <w:sz w:val="24"/>
          <w:szCs w:val="24"/>
        </w:rPr>
        <w:t xml:space="preserve">. </w:t>
      </w:r>
      <w:r w:rsidR="0005600A">
        <w:rPr>
          <w:sz w:val="24"/>
          <w:szCs w:val="24"/>
        </w:rPr>
        <w:t xml:space="preserve"> I</w:t>
      </w:r>
      <w:r w:rsidR="00B5606C">
        <w:rPr>
          <w:sz w:val="24"/>
          <w:szCs w:val="24"/>
        </w:rPr>
        <w:t>f supplier charges an Illinois sales tax</w:t>
      </w:r>
      <w:r w:rsidR="007B06C7">
        <w:rPr>
          <w:sz w:val="24"/>
          <w:szCs w:val="24"/>
        </w:rPr>
        <w:t xml:space="preserve">, </w:t>
      </w:r>
      <w:r w:rsidR="007B7AAB">
        <w:rPr>
          <w:sz w:val="24"/>
          <w:szCs w:val="24"/>
        </w:rPr>
        <w:t xml:space="preserve">the </w:t>
      </w:r>
      <w:r w:rsidR="00B1211C">
        <w:rPr>
          <w:sz w:val="24"/>
          <w:szCs w:val="24"/>
        </w:rPr>
        <w:t>B</w:t>
      </w:r>
      <w:r w:rsidR="007B7AAB">
        <w:rPr>
          <w:sz w:val="24"/>
          <w:szCs w:val="24"/>
        </w:rPr>
        <w:t xml:space="preserve">uilding </w:t>
      </w:r>
      <w:r w:rsidR="00B1211C">
        <w:rPr>
          <w:sz w:val="24"/>
          <w:szCs w:val="24"/>
        </w:rPr>
        <w:t>S</w:t>
      </w:r>
      <w:r w:rsidR="007B7AAB">
        <w:rPr>
          <w:sz w:val="24"/>
          <w:szCs w:val="24"/>
        </w:rPr>
        <w:t xml:space="preserve">ales </w:t>
      </w:r>
      <w:r w:rsidR="00B1211C">
        <w:rPr>
          <w:sz w:val="24"/>
          <w:szCs w:val="24"/>
        </w:rPr>
        <w:t>T</w:t>
      </w:r>
      <w:r w:rsidR="007B7AAB">
        <w:rPr>
          <w:sz w:val="24"/>
          <w:szCs w:val="24"/>
        </w:rPr>
        <w:t xml:space="preserve">ax </w:t>
      </w:r>
      <w:r w:rsidR="00B1211C">
        <w:rPr>
          <w:sz w:val="24"/>
          <w:szCs w:val="24"/>
        </w:rPr>
        <w:t>E</w:t>
      </w:r>
      <w:r w:rsidR="007B7AAB">
        <w:rPr>
          <w:sz w:val="24"/>
          <w:szCs w:val="24"/>
        </w:rPr>
        <w:t>xemption can appl</w:t>
      </w:r>
      <w:r w:rsidR="00D512A1">
        <w:rPr>
          <w:sz w:val="24"/>
          <w:szCs w:val="24"/>
        </w:rPr>
        <w:t>y</w:t>
      </w:r>
      <w:r w:rsidR="00205915">
        <w:rPr>
          <w:sz w:val="24"/>
          <w:szCs w:val="24"/>
        </w:rPr>
        <w:t>.</w:t>
      </w:r>
    </w:p>
    <w:p w14:paraId="547D94E9" w14:textId="185BB0A1" w:rsidR="008B0A68" w:rsidRDefault="007039BF" w:rsidP="004B2AF0">
      <w:pPr>
        <w:jc w:val="both"/>
        <w:rPr>
          <w:sz w:val="24"/>
          <w:szCs w:val="24"/>
        </w:rPr>
      </w:pPr>
      <w:r w:rsidRPr="007039BF">
        <w:rPr>
          <w:b/>
          <w:bCs/>
          <w:sz w:val="28"/>
          <w:szCs w:val="28"/>
        </w:rPr>
        <w:t>Are there report</w:t>
      </w:r>
      <w:r>
        <w:rPr>
          <w:b/>
          <w:bCs/>
          <w:sz w:val="28"/>
          <w:szCs w:val="28"/>
        </w:rPr>
        <w:t xml:space="preserve">ing requirements </w:t>
      </w:r>
      <w:r w:rsidRPr="007039BF">
        <w:rPr>
          <w:b/>
          <w:bCs/>
          <w:sz w:val="28"/>
          <w:szCs w:val="28"/>
        </w:rPr>
        <w:t xml:space="preserve">if issued an </w:t>
      </w:r>
      <w:r w:rsidR="00F251AE">
        <w:rPr>
          <w:b/>
          <w:bCs/>
          <w:sz w:val="28"/>
          <w:szCs w:val="28"/>
        </w:rPr>
        <w:t>E</w:t>
      </w:r>
      <w:r w:rsidRPr="007039BF">
        <w:rPr>
          <w:b/>
          <w:bCs/>
          <w:sz w:val="28"/>
          <w:szCs w:val="28"/>
        </w:rPr>
        <w:t>xemption certificate?</w:t>
      </w:r>
      <w:r>
        <w:rPr>
          <w:sz w:val="28"/>
          <w:szCs w:val="28"/>
        </w:rPr>
        <w:t xml:space="preserve"> </w:t>
      </w:r>
      <w:r w:rsidR="00335308" w:rsidRPr="00F251AE">
        <w:rPr>
          <w:sz w:val="24"/>
          <w:szCs w:val="24"/>
        </w:rPr>
        <w:t>I</w:t>
      </w:r>
      <w:r w:rsidR="003E3FE9" w:rsidRPr="00F251AE">
        <w:rPr>
          <w:sz w:val="24"/>
          <w:szCs w:val="24"/>
        </w:rPr>
        <w:t>n</w:t>
      </w:r>
      <w:r w:rsidR="00335308" w:rsidRPr="00F251AE">
        <w:rPr>
          <w:sz w:val="24"/>
          <w:szCs w:val="24"/>
        </w:rPr>
        <w:t xml:space="preserve"> years that a Certificate is active, </w:t>
      </w:r>
      <w:r w:rsidR="005F66A9" w:rsidRPr="00F251AE">
        <w:rPr>
          <w:sz w:val="24"/>
          <w:szCs w:val="24"/>
        </w:rPr>
        <w:t xml:space="preserve">Contractors or other entities who  receive this </w:t>
      </w:r>
      <w:r w:rsidR="00A11705" w:rsidRPr="00F251AE">
        <w:rPr>
          <w:sz w:val="24"/>
          <w:szCs w:val="24"/>
        </w:rPr>
        <w:t xml:space="preserve">Exemption </w:t>
      </w:r>
      <w:r w:rsidR="005F66A9" w:rsidRPr="00F251AE">
        <w:rPr>
          <w:sz w:val="24"/>
          <w:szCs w:val="24"/>
        </w:rPr>
        <w:t xml:space="preserve">Certificate issued by IDOR are required to file a report with IDOR </w:t>
      </w:r>
      <w:r w:rsidR="00335308" w:rsidRPr="00F251AE">
        <w:rPr>
          <w:sz w:val="24"/>
          <w:szCs w:val="24"/>
        </w:rPr>
        <w:t>by May 31</w:t>
      </w:r>
      <w:r w:rsidR="00335308" w:rsidRPr="00F251AE">
        <w:rPr>
          <w:sz w:val="24"/>
          <w:szCs w:val="24"/>
          <w:vertAlign w:val="superscript"/>
        </w:rPr>
        <w:t>st</w:t>
      </w:r>
      <w:r w:rsidR="00335308" w:rsidRPr="00F251AE">
        <w:rPr>
          <w:sz w:val="24"/>
          <w:szCs w:val="24"/>
        </w:rPr>
        <w:t xml:space="preserve"> of each year</w:t>
      </w:r>
      <w:r w:rsidR="00313D01">
        <w:rPr>
          <w:sz w:val="24"/>
          <w:szCs w:val="24"/>
        </w:rPr>
        <w:t xml:space="preserve"> for prior year</w:t>
      </w:r>
      <w:r w:rsidR="00335308" w:rsidRPr="00F251AE">
        <w:rPr>
          <w:sz w:val="24"/>
          <w:szCs w:val="24"/>
        </w:rPr>
        <w:t xml:space="preserve">, </w:t>
      </w:r>
      <w:r w:rsidR="0093003D" w:rsidRPr="00F251AE">
        <w:rPr>
          <w:sz w:val="24"/>
          <w:szCs w:val="24"/>
        </w:rPr>
        <w:t>which</w:t>
      </w:r>
      <w:r w:rsidR="005F66A9" w:rsidRPr="00F251AE">
        <w:rPr>
          <w:sz w:val="24"/>
          <w:szCs w:val="24"/>
        </w:rPr>
        <w:t xml:space="preserve"> includes the dollar amount of exempt building </w:t>
      </w:r>
      <w:r w:rsidR="003E3FE9" w:rsidRPr="00F251AE">
        <w:rPr>
          <w:sz w:val="24"/>
          <w:szCs w:val="24"/>
        </w:rPr>
        <w:t>materials</w:t>
      </w:r>
      <w:r w:rsidR="005F66A9" w:rsidRPr="00F251AE">
        <w:rPr>
          <w:sz w:val="24"/>
          <w:szCs w:val="24"/>
        </w:rPr>
        <w:t xml:space="preserve"> that were purchased</w:t>
      </w:r>
      <w:r w:rsidR="00335308" w:rsidRPr="00F251AE">
        <w:rPr>
          <w:sz w:val="24"/>
          <w:szCs w:val="24"/>
        </w:rPr>
        <w:t xml:space="preserve"> (even if it is zero)</w:t>
      </w:r>
      <w:r w:rsidR="005F66A9" w:rsidRPr="00F251AE">
        <w:rPr>
          <w:sz w:val="24"/>
          <w:szCs w:val="24"/>
        </w:rPr>
        <w:t xml:space="preserve">.  </w:t>
      </w:r>
      <w:r w:rsidR="00335308" w:rsidRPr="00F251AE">
        <w:rPr>
          <w:sz w:val="24"/>
          <w:szCs w:val="24"/>
        </w:rPr>
        <w:t>For more information on reporting requirements and</w:t>
      </w:r>
      <w:r w:rsidR="008B0A68" w:rsidRPr="00F251AE">
        <w:rPr>
          <w:sz w:val="24"/>
          <w:szCs w:val="24"/>
        </w:rPr>
        <w:t xml:space="preserve"> the link to file report </w:t>
      </w:r>
      <w:r w:rsidR="00335308" w:rsidRPr="00F251AE">
        <w:rPr>
          <w:sz w:val="24"/>
          <w:szCs w:val="24"/>
        </w:rPr>
        <w:t>go to</w:t>
      </w:r>
      <w:r w:rsidR="008B0A68" w:rsidRPr="00F251AE">
        <w:rPr>
          <w:sz w:val="24"/>
          <w:szCs w:val="24"/>
        </w:rPr>
        <w:t xml:space="preserve"> </w:t>
      </w:r>
      <w:hyperlink r:id="rId12" w:history="1">
        <w:r w:rsidR="008B0A68" w:rsidRPr="00F251AE">
          <w:rPr>
            <w:rStyle w:val="Hyperlink"/>
            <w:sz w:val="24"/>
            <w:szCs w:val="24"/>
          </w:rPr>
          <w:t>www.tax.illinois.gov</w:t>
        </w:r>
      </w:hyperlink>
      <w:r w:rsidR="008B0A68" w:rsidRPr="00F251AE">
        <w:rPr>
          <w:sz w:val="24"/>
          <w:szCs w:val="24"/>
        </w:rPr>
        <w:t xml:space="preserve">   and then look</w:t>
      </w:r>
      <w:r w:rsidR="003E3FE9" w:rsidRPr="00F251AE">
        <w:rPr>
          <w:sz w:val="24"/>
          <w:szCs w:val="24"/>
        </w:rPr>
        <w:t xml:space="preserve"> for the Business Incentives Reporting Link under the Business dropdown on the home page. </w:t>
      </w:r>
      <w:r w:rsidR="008B0A68" w:rsidRPr="00F251AE">
        <w:rPr>
          <w:sz w:val="24"/>
          <w:szCs w:val="24"/>
        </w:rPr>
        <w:t xml:space="preserve">  </w:t>
      </w:r>
    </w:p>
    <w:p w14:paraId="5EA9F468" w14:textId="11F6B3B4" w:rsidR="001E5D9D" w:rsidRPr="003659BC" w:rsidRDefault="008C2FC6" w:rsidP="004B2AF0">
      <w:pPr>
        <w:jc w:val="both"/>
        <w:rPr>
          <w:sz w:val="24"/>
          <w:szCs w:val="24"/>
        </w:rPr>
      </w:pPr>
      <w:r w:rsidRPr="0055160A">
        <w:rPr>
          <w:b/>
          <w:bCs/>
          <w:sz w:val="28"/>
          <w:szCs w:val="28"/>
        </w:rPr>
        <w:t xml:space="preserve">What are the </w:t>
      </w:r>
      <w:r w:rsidR="00561E49" w:rsidRPr="0055160A">
        <w:rPr>
          <w:b/>
          <w:bCs/>
          <w:sz w:val="28"/>
          <w:szCs w:val="28"/>
        </w:rPr>
        <w:t xml:space="preserve">penalties for misuse of an </w:t>
      </w:r>
      <w:r w:rsidR="004F382F">
        <w:rPr>
          <w:b/>
          <w:bCs/>
          <w:sz w:val="28"/>
          <w:szCs w:val="28"/>
        </w:rPr>
        <w:t>E</w:t>
      </w:r>
      <w:r w:rsidR="00561E49" w:rsidRPr="0055160A">
        <w:rPr>
          <w:b/>
          <w:bCs/>
          <w:sz w:val="28"/>
          <w:szCs w:val="28"/>
        </w:rPr>
        <w:t xml:space="preserve">xemption certificate? </w:t>
      </w:r>
      <w:r w:rsidR="0055160A">
        <w:rPr>
          <w:b/>
          <w:bCs/>
          <w:sz w:val="28"/>
          <w:szCs w:val="28"/>
        </w:rPr>
        <w:t xml:space="preserve"> </w:t>
      </w:r>
      <w:r w:rsidR="005E0ABA" w:rsidRPr="003659BC">
        <w:rPr>
          <w:sz w:val="24"/>
          <w:szCs w:val="24"/>
        </w:rPr>
        <w:t>Certificate holders ae responsible for ensuring that their certificates are used only to make qualified purchases.  A certificate holder who uses</w:t>
      </w:r>
      <w:r w:rsidR="00AE0AE5" w:rsidRPr="003659BC">
        <w:rPr>
          <w:sz w:val="24"/>
          <w:szCs w:val="24"/>
        </w:rPr>
        <w:t xml:space="preserve"> the certificate or allows it to be used</w:t>
      </w:r>
      <w:r w:rsidR="00E732C1" w:rsidRPr="003659BC">
        <w:rPr>
          <w:sz w:val="24"/>
          <w:szCs w:val="24"/>
        </w:rPr>
        <w:t xml:space="preserve"> to improperly avoid tax will be assessed taxes and penalties on the purchase</w:t>
      </w:r>
      <w:r w:rsidR="004A3B3C" w:rsidRPr="003659BC">
        <w:rPr>
          <w:sz w:val="24"/>
          <w:szCs w:val="24"/>
        </w:rPr>
        <w:t>, an additional monetary penalty equal to the state and local sales taxes</w:t>
      </w:r>
      <w:r w:rsidR="004A3B3C" w:rsidRPr="003659BC">
        <w:rPr>
          <w:b/>
          <w:bCs/>
          <w:sz w:val="24"/>
          <w:szCs w:val="24"/>
        </w:rPr>
        <w:t xml:space="preserve"> </w:t>
      </w:r>
      <w:r w:rsidR="004A3B3C" w:rsidRPr="003659BC">
        <w:rPr>
          <w:sz w:val="24"/>
          <w:szCs w:val="24"/>
        </w:rPr>
        <w:t xml:space="preserve">on the </w:t>
      </w:r>
      <w:r w:rsidR="0093003D" w:rsidRPr="003659BC">
        <w:rPr>
          <w:sz w:val="24"/>
          <w:szCs w:val="24"/>
        </w:rPr>
        <w:t>purchases and</w:t>
      </w:r>
      <w:r w:rsidR="004A3B3C" w:rsidRPr="003659BC">
        <w:rPr>
          <w:sz w:val="24"/>
          <w:szCs w:val="24"/>
        </w:rPr>
        <w:t xml:space="preserve"> may be barred from securing certificates for other projects. </w:t>
      </w:r>
    </w:p>
    <w:p w14:paraId="3A2229E8" w14:textId="22A65DB4" w:rsidR="000A5282" w:rsidRPr="00F251AE" w:rsidRDefault="000A5282" w:rsidP="004B2AF0">
      <w:pPr>
        <w:jc w:val="both"/>
        <w:rPr>
          <w:b/>
          <w:bCs/>
          <w:sz w:val="28"/>
          <w:szCs w:val="28"/>
          <w:u w:val="single"/>
        </w:rPr>
      </w:pPr>
      <w:r w:rsidRPr="00F251AE">
        <w:rPr>
          <w:b/>
          <w:bCs/>
          <w:sz w:val="28"/>
          <w:szCs w:val="28"/>
          <w:u w:val="single"/>
        </w:rPr>
        <w:t>INVESTMENT TAX CREDIT</w:t>
      </w:r>
    </w:p>
    <w:p w14:paraId="043ADBEB" w14:textId="2D3C892A" w:rsidR="00943269" w:rsidRPr="00F251AE" w:rsidRDefault="00943269" w:rsidP="004B2AF0">
      <w:pPr>
        <w:jc w:val="both"/>
        <w:rPr>
          <w:sz w:val="24"/>
          <w:szCs w:val="24"/>
        </w:rPr>
      </w:pPr>
      <w:r w:rsidRPr="0011177A">
        <w:rPr>
          <w:b/>
          <w:bCs/>
          <w:sz w:val="28"/>
          <w:szCs w:val="28"/>
        </w:rPr>
        <w:t xml:space="preserve">What is the </w:t>
      </w:r>
      <w:r w:rsidR="00F251AE">
        <w:rPr>
          <w:b/>
          <w:bCs/>
          <w:sz w:val="28"/>
          <w:szCs w:val="28"/>
        </w:rPr>
        <w:t>E</w:t>
      </w:r>
      <w:r w:rsidRPr="0011177A">
        <w:rPr>
          <w:b/>
          <w:bCs/>
          <w:sz w:val="28"/>
          <w:szCs w:val="28"/>
        </w:rPr>
        <w:t xml:space="preserve">nterprise </w:t>
      </w:r>
      <w:r w:rsidR="00F251AE">
        <w:rPr>
          <w:b/>
          <w:bCs/>
          <w:sz w:val="28"/>
          <w:szCs w:val="28"/>
        </w:rPr>
        <w:t>Z</w:t>
      </w:r>
      <w:r w:rsidRPr="0011177A">
        <w:rPr>
          <w:b/>
          <w:bCs/>
          <w:sz w:val="28"/>
          <w:szCs w:val="28"/>
        </w:rPr>
        <w:t xml:space="preserve">one </w:t>
      </w:r>
      <w:r w:rsidR="00F251AE">
        <w:rPr>
          <w:b/>
          <w:bCs/>
          <w:sz w:val="28"/>
          <w:szCs w:val="28"/>
        </w:rPr>
        <w:t>I</w:t>
      </w:r>
      <w:r w:rsidRPr="0011177A">
        <w:rPr>
          <w:b/>
          <w:bCs/>
          <w:sz w:val="28"/>
          <w:szCs w:val="28"/>
        </w:rPr>
        <w:t xml:space="preserve">nvestment </w:t>
      </w:r>
      <w:r w:rsidR="00F251AE">
        <w:rPr>
          <w:b/>
          <w:bCs/>
          <w:sz w:val="28"/>
          <w:szCs w:val="28"/>
        </w:rPr>
        <w:t>T</w:t>
      </w:r>
      <w:r w:rsidRPr="0011177A">
        <w:rPr>
          <w:b/>
          <w:bCs/>
          <w:sz w:val="28"/>
          <w:szCs w:val="28"/>
        </w:rPr>
        <w:t xml:space="preserve">ax </w:t>
      </w:r>
      <w:r w:rsidR="00F251AE">
        <w:rPr>
          <w:b/>
          <w:bCs/>
          <w:sz w:val="28"/>
          <w:szCs w:val="28"/>
        </w:rPr>
        <w:t>C</w:t>
      </w:r>
      <w:r w:rsidRPr="0011177A">
        <w:rPr>
          <w:b/>
          <w:bCs/>
          <w:sz w:val="28"/>
          <w:szCs w:val="28"/>
        </w:rPr>
        <w:t>redit?</w:t>
      </w:r>
      <w:r w:rsidRPr="00943269">
        <w:rPr>
          <w:sz w:val="28"/>
          <w:szCs w:val="28"/>
        </w:rPr>
        <w:t xml:space="preserve"> </w:t>
      </w:r>
      <w:r w:rsidRPr="00F251AE">
        <w:rPr>
          <w:sz w:val="24"/>
          <w:szCs w:val="24"/>
        </w:rPr>
        <w:t>The Illinois Income Tax Act 35 ILCS 5/201, as amended allows a</w:t>
      </w:r>
      <w:r w:rsidR="00D16BC3" w:rsidRPr="00F251AE">
        <w:rPr>
          <w:sz w:val="24"/>
          <w:szCs w:val="24"/>
        </w:rPr>
        <w:t xml:space="preserve"> 0.</w:t>
      </w:r>
      <w:r w:rsidRPr="00F251AE">
        <w:rPr>
          <w:sz w:val="24"/>
          <w:szCs w:val="24"/>
        </w:rPr>
        <w:t>5</w:t>
      </w:r>
      <w:r w:rsidR="00DA230E" w:rsidRPr="00F251AE">
        <w:rPr>
          <w:sz w:val="24"/>
          <w:szCs w:val="24"/>
        </w:rPr>
        <w:t>%</w:t>
      </w:r>
      <w:r w:rsidRPr="00F251AE">
        <w:rPr>
          <w:sz w:val="24"/>
          <w:szCs w:val="24"/>
        </w:rPr>
        <w:t xml:space="preserve"> credit against the state income tax for investments in qualified propert</w:t>
      </w:r>
      <w:r w:rsidR="00367E2A">
        <w:rPr>
          <w:sz w:val="24"/>
          <w:szCs w:val="24"/>
        </w:rPr>
        <w:t>y</w:t>
      </w:r>
      <w:r w:rsidRPr="00F251AE">
        <w:rPr>
          <w:sz w:val="24"/>
          <w:szCs w:val="24"/>
        </w:rPr>
        <w:t xml:space="preserve"> placed in service in an enterprise zone.</w:t>
      </w:r>
      <w:r w:rsidR="00FA487D">
        <w:rPr>
          <w:sz w:val="24"/>
          <w:szCs w:val="24"/>
        </w:rPr>
        <w:t xml:space="preserve"> This credit is in addition to any other investment tax credit allowed under Illinois statute (consult your tax consultant).</w:t>
      </w:r>
    </w:p>
    <w:p w14:paraId="61136863" w14:textId="77777777" w:rsidR="00943269" w:rsidRPr="00F251AE" w:rsidRDefault="00943269" w:rsidP="004B2AF0">
      <w:pPr>
        <w:jc w:val="both"/>
        <w:rPr>
          <w:sz w:val="24"/>
          <w:szCs w:val="24"/>
        </w:rPr>
      </w:pPr>
      <w:r w:rsidRPr="0011177A">
        <w:rPr>
          <w:b/>
          <w:bCs/>
          <w:sz w:val="28"/>
          <w:szCs w:val="28"/>
        </w:rPr>
        <w:t>Who are qualifying taxpayers?</w:t>
      </w:r>
      <w:r w:rsidRPr="00943269">
        <w:rPr>
          <w:sz w:val="28"/>
          <w:szCs w:val="28"/>
        </w:rPr>
        <w:t xml:space="preserve"> </w:t>
      </w:r>
      <w:r w:rsidRPr="00F251AE">
        <w:rPr>
          <w:sz w:val="24"/>
          <w:szCs w:val="24"/>
        </w:rPr>
        <w:t>The credit may be taken by corporations, trusts, estates, individuals, partners and Subchapter S shareholders who make investments in qualified property and who otherwise meet the terms and conditions established by statute.</w:t>
      </w:r>
    </w:p>
    <w:p w14:paraId="409889A3" w14:textId="77777777" w:rsidR="00943269" w:rsidRPr="00F251AE" w:rsidRDefault="00943269" w:rsidP="004B2AF0">
      <w:pPr>
        <w:spacing w:after="0"/>
        <w:jc w:val="both"/>
        <w:rPr>
          <w:sz w:val="24"/>
          <w:szCs w:val="24"/>
        </w:rPr>
      </w:pPr>
      <w:r w:rsidRPr="00BA37B8">
        <w:rPr>
          <w:b/>
          <w:bCs/>
          <w:sz w:val="28"/>
          <w:szCs w:val="28"/>
        </w:rPr>
        <w:t>What is qualified property?</w:t>
      </w:r>
      <w:r w:rsidRPr="00943269">
        <w:rPr>
          <w:sz w:val="28"/>
          <w:szCs w:val="28"/>
        </w:rPr>
        <w:t xml:space="preserve"> </w:t>
      </w:r>
      <w:r w:rsidRPr="00F251AE">
        <w:rPr>
          <w:sz w:val="24"/>
          <w:szCs w:val="24"/>
        </w:rPr>
        <w:t>"Qualified property” is property which:</w:t>
      </w:r>
    </w:p>
    <w:p w14:paraId="36E50CBB" w14:textId="084586ED"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is </w:t>
      </w:r>
      <w:r w:rsidR="008E2CDE" w:rsidRPr="00F251AE">
        <w:rPr>
          <w:sz w:val="24"/>
          <w:szCs w:val="24"/>
        </w:rPr>
        <w:t>tangible,</w:t>
      </w:r>
      <w:r w:rsidRPr="00F251AE">
        <w:rPr>
          <w:sz w:val="24"/>
          <w:szCs w:val="24"/>
        </w:rPr>
        <w:t xml:space="preserve"> whether new or used, including buildings and structural components </w:t>
      </w:r>
      <w:r w:rsidR="00B754B4" w:rsidRPr="00F251AE">
        <w:rPr>
          <w:sz w:val="24"/>
          <w:szCs w:val="24"/>
        </w:rPr>
        <w:t xml:space="preserve">of </w:t>
      </w:r>
      <w:r w:rsidR="005D7E53" w:rsidRPr="00F251AE">
        <w:rPr>
          <w:sz w:val="24"/>
          <w:szCs w:val="24"/>
        </w:rPr>
        <w:t>buildings.</w:t>
      </w:r>
    </w:p>
    <w:p w14:paraId="0C262599" w14:textId="123A42A5" w:rsidR="00943269" w:rsidRPr="003659BC" w:rsidRDefault="00943269" w:rsidP="0092290A">
      <w:pPr>
        <w:pStyle w:val="ListParagraph"/>
        <w:numPr>
          <w:ilvl w:val="0"/>
          <w:numId w:val="4"/>
        </w:numPr>
        <w:spacing w:after="0"/>
        <w:jc w:val="both"/>
        <w:rPr>
          <w:sz w:val="24"/>
          <w:szCs w:val="24"/>
        </w:rPr>
      </w:pPr>
      <w:r w:rsidRPr="003659BC">
        <w:rPr>
          <w:sz w:val="24"/>
          <w:szCs w:val="24"/>
        </w:rPr>
        <w:t>is acquired by purchase as defined in Internal Revenue Code (IRC) Section 179( d</w:t>
      </w:r>
      <w:r w:rsidR="005D7E53" w:rsidRPr="003659BC">
        <w:rPr>
          <w:sz w:val="24"/>
          <w:szCs w:val="24"/>
        </w:rPr>
        <w:t>).</w:t>
      </w:r>
    </w:p>
    <w:p w14:paraId="2E7D12E2" w14:textId="12A4FB6A"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is depreciable pursuant to IRC Section </w:t>
      </w:r>
      <w:r w:rsidR="005D7E53" w:rsidRPr="00F251AE">
        <w:rPr>
          <w:sz w:val="24"/>
          <w:szCs w:val="24"/>
        </w:rPr>
        <w:t>167.</w:t>
      </w:r>
    </w:p>
    <w:p w14:paraId="0F4A39B4" w14:textId="6803AF4B"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has a useful life of four or more years as of the date placed in service in an enterprise </w:t>
      </w:r>
      <w:r w:rsidR="005D7E53" w:rsidRPr="00F251AE">
        <w:rPr>
          <w:sz w:val="24"/>
          <w:szCs w:val="24"/>
        </w:rPr>
        <w:t>zone.</w:t>
      </w:r>
    </w:p>
    <w:p w14:paraId="2D945A73" w14:textId="00483AFF"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is used in the enterprise zone by that </w:t>
      </w:r>
      <w:r w:rsidR="005D7E53" w:rsidRPr="00F251AE">
        <w:rPr>
          <w:sz w:val="24"/>
          <w:szCs w:val="24"/>
        </w:rPr>
        <w:t>taxpayer.</w:t>
      </w:r>
    </w:p>
    <w:p w14:paraId="4333646A" w14:textId="69114266" w:rsidR="00C164D9" w:rsidRPr="00F251AE" w:rsidRDefault="00943269" w:rsidP="004B2AF0">
      <w:pPr>
        <w:pStyle w:val="ListParagraph"/>
        <w:numPr>
          <w:ilvl w:val="0"/>
          <w:numId w:val="4"/>
        </w:numPr>
        <w:spacing w:after="0"/>
        <w:jc w:val="both"/>
        <w:rPr>
          <w:sz w:val="24"/>
          <w:szCs w:val="24"/>
        </w:rPr>
      </w:pPr>
      <w:r w:rsidRPr="00F251AE">
        <w:rPr>
          <w:sz w:val="24"/>
          <w:szCs w:val="24"/>
        </w:rPr>
        <w:t xml:space="preserve">has not been previously used in Illinois in such a manner and by such a person as would qualify for the credit; and, </w:t>
      </w:r>
    </w:p>
    <w:p w14:paraId="2F5EC020" w14:textId="23A7559B" w:rsidR="00943269" w:rsidRPr="00F251AE" w:rsidRDefault="00943269" w:rsidP="004B2AF0">
      <w:pPr>
        <w:pStyle w:val="ListParagraph"/>
        <w:numPr>
          <w:ilvl w:val="0"/>
          <w:numId w:val="4"/>
        </w:numPr>
        <w:spacing w:after="0"/>
        <w:jc w:val="both"/>
        <w:rPr>
          <w:sz w:val="24"/>
          <w:szCs w:val="24"/>
        </w:rPr>
      </w:pPr>
      <w:r w:rsidRPr="00F251AE">
        <w:rPr>
          <w:sz w:val="24"/>
          <w:szCs w:val="24"/>
        </w:rPr>
        <w:lastRenderedPageBreak/>
        <w:t>is an improvement or addition made on or after the date the zone was designated to</w:t>
      </w:r>
      <w:r w:rsidR="001C485D" w:rsidRPr="00F251AE">
        <w:rPr>
          <w:sz w:val="24"/>
          <w:szCs w:val="24"/>
        </w:rPr>
        <w:t xml:space="preserve"> </w:t>
      </w:r>
      <w:r w:rsidRPr="00F251AE">
        <w:rPr>
          <w:sz w:val="24"/>
          <w:szCs w:val="24"/>
        </w:rPr>
        <w:t>the extent that the improvement or addition is of a capital nature, which increases the adjusted basis of the property previously placed in service in an enterprise zone and otherwise meets the requirements of qualified property.</w:t>
      </w:r>
    </w:p>
    <w:p w14:paraId="60FD5700" w14:textId="0A193615" w:rsidR="00943269" w:rsidRPr="008C6515" w:rsidRDefault="00943269" w:rsidP="004B2AF0">
      <w:pPr>
        <w:jc w:val="both"/>
        <w:rPr>
          <w:sz w:val="24"/>
          <w:szCs w:val="24"/>
        </w:rPr>
      </w:pPr>
      <w:r w:rsidRPr="002E6E81">
        <w:rPr>
          <w:b/>
          <w:bCs/>
          <w:sz w:val="28"/>
          <w:szCs w:val="28"/>
        </w:rPr>
        <w:t>What are examples of “qualified property”</w:t>
      </w:r>
      <w:r w:rsidRPr="00943269">
        <w:rPr>
          <w:sz w:val="28"/>
          <w:szCs w:val="28"/>
        </w:rPr>
        <w:t xml:space="preserve">? </w:t>
      </w:r>
      <w:r w:rsidRPr="008C6515">
        <w:rPr>
          <w:sz w:val="24"/>
          <w:szCs w:val="24"/>
        </w:rPr>
        <w:t xml:space="preserve">Examples include </w:t>
      </w:r>
      <w:r w:rsidR="00160344" w:rsidRPr="008C6515">
        <w:rPr>
          <w:sz w:val="24"/>
          <w:szCs w:val="24"/>
        </w:rPr>
        <w:t xml:space="preserve">machinery, equipment and buildings, </w:t>
      </w:r>
      <w:r w:rsidRPr="008C6515">
        <w:rPr>
          <w:sz w:val="24"/>
          <w:szCs w:val="24"/>
        </w:rPr>
        <w:t xml:space="preserve">structural components of buildings, elevators, materials tanks, boilers, and major computer installations. </w:t>
      </w:r>
      <w:r w:rsidR="00824695">
        <w:rPr>
          <w:sz w:val="24"/>
          <w:szCs w:val="24"/>
        </w:rPr>
        <w:t>(</w:t>
      </w:r>
      <w:r w:rsidRPr="00472D62">
        <w:rPr>
          <w:i/>
          <w:iCs/>
          <w:sz w:val="24"/>
          <w:szCs w:val="24"/>
        </w:rPr>
        <w:t>Examples of non-qualifying property</w:t>
      </w:r>
      <w:r w:rsidRPr="00633FE5">
        <w:rPr>
          <w:i/>
          <w:iCs/>
          <w:sz w:val="28"/>
          <w:szCs w:val="28"/>
        </w:rPr>
        <w:t xml:space="preserve"> </w:t>
      </w:r>
      <w:r w:rsidRPr="00633FE5">
        <w:rPr>
          <w:i/>
          <w:iCs/>
          <w:sz w:val="24"/>
          <w:szCs w:val="24"/>
        </w:rPr>
        <w:t xml:space="preserve">are land, inventories, small personal computers, </w:t>
      </w:r>
      <w:r w:rsidR="00483665" w:rsidRPr="00633FE5">
        <w:rPr>
          <w:i/>
          <w:iCs/>
          <w:sz w:val="24"/>
          <w:szCs w:val="24"/>
        </w:rPr>
        <w:t>t</w:t>
      </w:r>
      <w:r w:rsidRPr="00633FE5">
        <w:rPr>
          <w:i/>
          <w:iCs/>
          <w:sz w:val="24"/>
          <w:szCs w:val="24"/>
        </w:rPr>
        <w:t>rademarks, typewriters, and other small, non-depreciable, or intangible assets.</w:t>
      </w:r>
      <w:r w:rsidR="00824695" w:rsidRPr="00633FE5">
        <w:rPr>
          <w:i/>
          <w:iCs/>
          <w:sz w:val="24"/>
          <w:szCs w:val="24"/>
        </w:rPr>
        <w:t>)</w:t>
      </w:r>
    </w:p>
    <w:p w14:paraId="288BA962" w14:textId="77777777" w:rsidR="00C434D9" w:rsidRPr="008C6515" w:rsidRDefault="00943269" w:rsidP="004B2AF0">
      <w:pPr>
        <w:spacing w:after="0"/>
        <w:jc w:val="both"/>
        <w:rPr>
          <w:sz w:val="24"/>
          <w:szCs w:val="24"/>
        </w:rPr>
      </w:pPr>
      <w:r w:rsidRPr="009A732B">
        <w:rPr>
          <w:b/>
          <w:bCs/>
          <w:sz w:val="28"/>
          <w:szCs w:val="28"/>
        </w:rPr>
        <w:t>What does "placed in service" mean?</w:t>
      </w:r>
      <w:r w:rsidRPr="00943269">
        <w:rPr>
          <w:sz w:val="28"/>
          <w:szCs w:val="28"/>
        </w:rPr>
        <w:t xml:space="preserve"> </w:t>
      </w:r>
      <w:r w:rsidRPr="008C6515">
        <w:rPr>
          <w:sz w:val="24"/>
          <w:szCs w:val="24"/>
        </w:rPr>
        <w:t>Qualified property is "placed in service" on the earlier of</w:t>
      </w:r>
      <w:r w:rsidR="00C434D9" w:rsidRPr="008C6515">
        <w:rPr>
          <w:sz w:val="24"/>
          <w:szCs w:val="24"/>
        </w:rPr>
        <w:t xml:space="preserve">: </w:t>
      </w:r>
    </w:p>
    <w:p w14:paraId="7F250F34" w14:textId="1D1880CB" w:rsidR="00FB7950" w:rsidRPr="008C6515" w:rsidRDefault="002726D4" w:rsidP="004B2AF0">
      <w:pPr>
        <w:pStyle w:val="ListParagraph"/>
        <w:numPr>
          <w:ilvl w:val="0"/>
          <w:numId w:val="5"/>
        </w:numPr>
        <w:spacing w:after="0"/>
        <w:jc w:val="both"/>
        <w:rPr>
          <w:sz w:val="24"/>
          <w:szCs w:val="24"/>
        </w:rPr>
      </w:pPr>
      <w:r>
        <w:rPr>
          <w:sz w:val="24"/>
          <w:szCs w:val="24"/>
        </w:rPr>
        <w:t>T</w:t>
      </w:r>
      <w:r w:rsidR="00943269" w:rsidRPr="008C6515">
        <w:rPr>
          <w:sz w:val="24"/>
          <w:szCs w:val="24"/>
        </w:rPr>
        <w:t xml:space="preserve">he date the property is placed in a condition of readiness and availability for use, </w:t>
      </w:r>
    </w:p>
    <w:p w14:paraId="7C51E9D3" w14:textId="317F63D1" w:rsidR="00C434D9" w:rsidRPr="008C6515" w:rsidRDefault="00363611" w:rsidP="004B2AF0">
      <w:pPr>
        <w:pStyle w:val="ListParagraph"/>
        <w:spacing w:after="0"/>
        <w:ind w:left="810"/>
        <w:jc w:val="both"/>
        <w:rPr>
          <w:sz w:val="24"/>
          <w:szCs w:val="24"/>
        </w:rPr>
      </w:pPr>
      <w:r w:rsidRPr="008C6515">
        <w:rPr>
          <w:sz w:val="24"/>
          <w:szCs w:val="24"/>
        </w:rPr>
        <w:t>(</w:t>
      </w:r>
      <w:r w:rsidR="00C434D9" w:rsidRPr="008C6515">
        <w:rPr>
          <w:sz w:val="24"/>
          <w:szCs w:val="24"/>
        </w:rPr>
        <w:t>OR</w:t>
      </w:r>
      <w:r w:rsidRPr="008C6515">
        <w:rPr>
          <w:sz w:val="24"/>
          <w:szCs w:val="24"/>
        </w:rPr>
        <w:t>)</w:t>
      </w:r>
    </w:p>
    <w:p w14:paraId="71FF90DC" w14:textId="51CDC015" w:rsidR="00943269" w:rsidRPr="008C6515" w:rsidRDefault="002726D4" w:rsidP="004B2AF0">
      <w:pPr>
        <w:pStyle w:val="ListParagraph"/>
        <w:numPr>
          <w:ilvl w:val="0"/>
          <w:numId w:val="5"/>
        </w:numPr>
        <w:jc w:val="both"/>
        <w:rPr>
          <w:sz w:val="24"/>
          <w:szCs w:val="24"/>
        </w:rPr>
      </w:pPr>
      <w:r>
        <w:rPr>
          <w:sz w:val="24"/>
          <w:szCs w:val="24"/>
        </w:rPr>
        <w:t>T</w:t>
      </w:r>
      <w:r w:rsidR="00943269" w:rsidRPr="008C6515">
        <w:rPr>
          <w:sz w:val="24"/>
          <w:szCs w:val="24"/>
        </w:rPr>
        <w:t>he date on which the depreciation period of that property begins. To qualify for the enterprise zone investment tax credit, the property must be placed in service on</w:t>
      </w:r>
      <w:r w:rsidR="00FB7950" w:rsidRPr="008C6515">
        <w:rPr>
          <w:sz w:val="24"/>
          <w:szCs w:val="24"/>
        </w:rPr>
        <w:t xml:space="preserve"> </w:t>
      </w:r>
      <w:r w:rsidR="00943269" w:rsidRPr="008C6515">
        <w:rPr>
          <w:sz w:val="24"/>
          <w:szCs w:val="24"/>
        </w:rPr>
        <w:t>or after the date the zone was certified by the Department of Commerce and Economic Opportunity, and on or before the last day of the firm's taxable year.</w:t>
      </w:r>
    </w:p>
    <w:p w14:paraId="74653D68" w14:textId="77777777" w:rsidR="00943269" w:rsidRPr="00943269" w:rsidRDefault="00943269" w:rsidP="004B2AF0">
      <w:pPr>
        <w:jc w:val="both"/>
        <w:rPr>
          <w:sz w:val="28"/>
          <w:szCs w:val="28"/>
        </w:rPr>
      </w:pPr>
      <w:r w:rsidRPr="009A732B">
        <w:rPr>
          <w:b/>
          <w:bCs/>
          <w:sz w:val="28"/>
          <w:szCs w:val="28"/>
        </w:rPr>
        <w:t xml:space="preserve">What is “depreciable” property? </w:t>
      </w:r>
      <w:r w:rsidRPr="008C6515">
        <w:rPr>
          <w:sz w:val="24"/>
          <w:szCs w:val="24"/>
        </w:rPr>
        <w:t>Property must be depreciable pursuant to Internal Revenue Code Section 167. Depreciable property is used in the taxpayer's trade or business or held for the production of income (but not inventory), which is subject to wear and tear, exhaustion or obsolescence.</w:t>
      </w:r>
    </w:p>
    <w:p w14:paraId="6AF1B7CA" w14:textId="32263E59" w:rsidR="00943269" w:rsidRPr="008C6515" w:rsidRDefault="00877BD5" w:rsidP="004B2AF0">
      <w:pPr>
        <w:jc w:val="both"/>
        <w:rPr>
          <w:sz w:val="24"/>
          <w:szCs w:val="24"/>
        </w:rPr>
      </w:pPr>
      <w:r>
        <w:rPr>
          <w:b/>
          <w:bCs/>
          <w:sz w:val="28"/>
          <w:szCs w:val="28"/>
        </w:rPr>
        <w:t xml:space="preserve">Are there </w:t>
      </w:r>
      <w:r w:rsidR="00943269" w:rsidRPr="00B74B97">
        <w:rPr>
          <w:b/>
          <w:bCs/>
          <w:sz w:val="28"/>
          <w:szCs w:val="28"/>
        </w:rPr>
        <w:t xml:space="preserve">some types of assets that may </w:t>
      </w:r>
      <w:r w:rsidR="00943269" w:rsidRPr="00CB6B49">
        <w:rPr>
          <w:b/>
          <w:bCs/>
          <w:sz w:val="28"/>
          <w:szCs w:val="28"/>
          <w:u w:val="single"/>
        </w:rPr>
        <w:t xml:space="preserve">not </w:t>
      </w:r>
      <w:r w:rsidR="00943269" w:rsidRPr="00B74B97">
        <w:rPr>
          <w:b/>
          <w:bCs/>
          <w:sz w:val="28"/>
          <w:szCs w:val="28"/>
        </w:rPr>
        <w:t>be depreciable</w:t>
      </w:r>
      <w:r w:rsidR="00056B20">
        <w:rPr>
          <w:b/>
          <w:bCs/>
          <w:sz w:val="28"/>
          <w:szCs w:val="28"/>
        </w:rPr>
        <w:t xml:space="preserve">? </w:t>
      </w:r>
      <w:r w:rsidR="00056B20" w:rsidRPr="008C6515">
        <w:rPr>
          <w:sz w:val="24"/>
          <w:szCs w:val="24"/>
        </w:rPr>
        <w:t>E</w:t>
      </w:r>
      <w:r w:rsidR="00943269" w:rsidRPr="008C6515">
        <w:rPr>
          <w:sz w:val="24"/>
          <w:szCs w:val="24"/>
        </w:rPr>
        <w:t>ven though they are used in the taxpayer's business or trade or are held for the production of income</w:t>
      </w:r>
      <w:r w:rsidR="00483665">
        <w:rPr>
          <w:sz w:val="24"/>
          <w:szCs w:val="24"/>
        </w:rPr>
        <w:t xml:space="preserve">, </w:t>
      </w:r>
      <w:r w:rsidR="00CB6B49" w:rsidRPr="008C6515">
        <w:rPr>
          <w:sz w:val="24"/>
          <w:szCs w:val="24"/>
        </w:rPr>
        <w:t>g</w:t>
      </w:r>
      <w:r w:rsidR="00943269" w:rsidRPr="008C6515">
        <w:rPr>
          <w:sz w:val="24"/>
          <w:szCs w:val="24"/>
        </w:rPr>
        <w:t>ood will and land are examples. Other examples of tangible property, which are not depreciable, are inventories, natural resources and currency.</w:t>
      </w:r>
    </w:p>
    <w:p w14:paraId="5742B72D" w14:textId="77777777" w:rsidR="00943269" w:rsidRPr="008C6515" w:rsidRDefault="00943269" w:rsidP="004B2AF0">
      <w:pPr>
        <w:jc w:val="both"/>
        <w:rPr>
          <w:sz w:val="24"/>
          <w:szCs w:val="24"/>
        </w:rPr>
      </w:pPr>
      <w:r w:rsidRPr="00B74B97">
        <w:rPr>
          <w:b/>
          <w:bCs/>
          <w:sz w:val="28"/>
          <w:szCs w:val="28"/>
        </w:rPr>
        <w:t>Does “used” property qualify for the enterprise zone investment tax credit?</w:t>
      </w:r>
      <w:r w:rsidRPr="00943269">
        <w:rPr>
          <w:sz w:val="28"/>
          <w:szCs w:val="28"/>
        </w:rPr>
        <w:t xml:space="preserve"> </w:t>
      </w:r>
      <w:r w:rsidRPr="008C6515">
        <w:rPr>
          <w:sz w:val="24"/>
          <w:szCs w:val="24"/>
        </w:rPr>
        <w:t xml:space="preserve">Used property does </w:t>
      </w:r>
      <w:r w:rsidRPr="008C6515">
        <w:rPr>
          <w:sz w:val="24"/>
          <w:szCs w:val="24"/>
          <w:u w:val="single"/>
        </w:rPr>
        <w:t>not</w:t>
      </w:r>
      <w:r w:rsidRPr="008C6515">
        <w:rPr>
          <w:sz w:val="24"/>
          <w:szCs w:val="24"/>
        </w:rPr>
        <w:t xml:space="preserve"> qualify if it was previously used in Illinois in such a manner and by such a person as would qualify for either the statewide investment tax credit or the enterprise zone investment tax credit.</w:t>
      </w:r>
    </w:p>
    <w:p w14:paraId="357A0CD2" w14:textId="77777777" w:rsidR="00943269" w:rsidRPr="008C6515" w:rsidRDefault="00943269" w:rsidP="004B2AF0">
      <w:pPr>
        <w:jc w:val="both"/>
        <w:rPr>
          <w:sz w:val="24"/>
          <w:szCs w:val="24"/>
        </w:rPr>
      </w:pPr>
      <w:r w:rsidRPr="008C6515">
        <w:rPr>
          <w:sz w:val="24"/>
          <w:szCs w:val="24"/>
          <w:u w:val="single"/>
        </w:rPr>
        <w:t>Example</w:t>
      </w:r>
      <w:r w:rsidRPr="008C6515">
        <w:rPr>
          <w:sz w:val="24"/>
          <w:szCs w:val="24"/>
        </w:rPr>
        <w:t>: A corporation purchases a used pick-up truck for use in its manufacturing business in an enterprise zone from an Illinois resident who used the truck for personal purposes in Illinois. If the truck meets the other requirements for the investment tax credit, it will not be disqualified because it was previously used in Illinois for a purpose, which did not qualify for the credit. However, had the corporation purchased the truck from an Illinois taxpayer in whose hands the truck qualified for the credit, the truck would not be qualified for the investment tax credit, even though the party from whom the truck was acquired had never received an investment tax credit for it.</w:t>
      </w:r>
    </w:p>
    <w:p w14:paraId="264A951B" w14:textId="77777777" w:rsidR="00943269" w:rsidRPr="008C6515" w:rsidRDefault="00943269" w:rsidP="004B2AF0">
      <w:pPr>
        <w:jc w:val="both"/>
        <w:rPr>
          <w:sz w:val="24"/>
          <w:szCs w:val="24"/>
        </w:rPr>
      </w:pPr>
      <w:r w:rsidRPr="00B74B97">
        <w:rPr>
          <w:b/>
          <w:bCs/>
          <w:sz w:val="28"/>
          <w:szCs w:val="28"/>
        </w:rPr>
        <w:t>What is the “basis” value of property?</w:t>
      </w:r>
      <w:r w:rsidRPr="00943269">
        <w:rPr>
          <w:sz w:val="28"/>
          <w:szCs w:val="28"/>
        </w:rPr>
        <w:t xml:space="preserve"> </w:t>
      </w:r>
      <w:r w:rsidRPr="008C6515">
        <w:rPr>
          <w:sz w:val="24"/>
          <w:szCs w:val="24"/>
        </w:rPr>
        <w:t>The "basis" value of property, for the purposes of this credit, is defined the same way it is defined for purposes of federal depreciation calculations. Essentially, the basis is the cost of the property, as well as related capital costs.</w:t>
      </w:r>
    </w:p>
    <w:p w14:paraId="1646E4DC" w14:textId="77777777" w:rsidR="00943269" w:rsidRPr="008C6515" w:rsidRDefault="00943269" w:rsidP="004B2AF0">
      <w:pPr>
        <w:jc w:val="both"/>
        <w:rPr>
          <w:sz w:val="24"/>
          <w:szCs w:val="24"/>
        </w:rPr>
      </w:pPr>
      <w:r w:rsidRPr="000300B6">
        <w:rPr>
          <w:b/>
          <w:bCs/>
          <w:sz w:val="28"/>
          <w:szCs w:val="28"/>
        </w:rPr>
        <w:t>Does the enterprise zone investment tax credit carry forward?</w:t>
      </w:r>
      <w:r w:rsidRPr="00943269">
        <w:rPr>
          <w:sz w:val="28"/>
          <w:szCs w:val="28"/>
        </w:rPr>
        <w:t xml:space="preserve"> </w:t>
      </w:r>
      <w:r w:rsidRPr="008C6515">
        <w:rPr>
          <w:sz w:val="24"/>
          <w:szCs w:val="24"/>
        </w:rPr>
        <w:t xml:space="preserve">Yes. The credit is allowed for the tax year in which the property is placed in service, or, if the amount of the credit exceeds the tax liability for that year, the excess may be carried forward and applied to the tax liability of the five </w:t>
      </w:r>
      <w:r w:rsidRPr="008C6515">
        <w:rPr>
          <w:sz w:val="24"/>
          <w:szCs w:val="24"/>
        </w:rPr>
        <w:lastRenderedPageBreak/>
        <w:t>taxable years following the excess credit year. The credit must be applied to the earliest year for which there is a liability. If there is credit from more than one tax year that is available to offset a liability, the credit accruing first in time is applied first.</w:t>
      </w:r>
    </w:p>
    <w:p w14:paraId="47A76099" w14:textId="6FBA8CD4" w:rsidR="00943269" w:rsidRPr="008C6515" w:rsidRDefault="00ED3D06" w:rsidP="004B2AF0">
      <w:pPr>
        <w:jc w:val="both"/>
        <w:rPr>
          <w:sz w:val="24"/>
          <w:szCs w:val="24"/>
        </w:rPr>
      </w:pPr>
      <w:r w:rsidRPr="0060085F">
        <w:rPr>
          <w:b/>
          <w:bCs/>
          <w:sz w:val="28"/>
          <w:szCs w:val="28"/>
        </w:rPr>
        <w:t xml:space="preserve">How do </w:t>
      </w:r>
      <w:r w:rsidR="00283C60" w:rsidRPr="0060085F">
        <w:rPr>
          <w:b/>
          <w:bCs/>
          <w:sz w:val="28"/>
          <w:szCs w:val="28"/>
        </w:rPr>
        <w:t xml:space="preserve">I </w:t>
      </w:r>
      <w:r w:rsidR="00E41D49">
        <w:rPr>
          <w:b/>
          <w:bCs/>
          <w:sz w:val="28"/>
          <w:szCs w:val="28"/>
        </w:rPr>
        <w:t>claim my</w:t>
      </w:r>
      <w:r w:rsidR="00070958" w:rsidRPr="0060085F">
        <w:rPr>
          <w:b/>
          <w:bCs/>
          <w:sz w:val="28"/>
          <w:szCs w:val="28"/>
        </w:rPr>
        <w:t xml:space="preserve"> Investment Tax Credit</w:t>
      </w:r>
      <w:r w:rsidR="0060085F" w:rsidRPr="0060085F">
        <w:rPr>
          <w:b/>
          <w:bCs/>
          <w:sz w:val="28"/>
          <w:szCs w:val="28"/>
        </w:rPr>
        <w:t>?</w:t>
      </w:r>
      <w:r w:rsidR="00BC6874">
        <w:rPr>
          <w:b/>
          <w:bCs/>
          <w:sz w:val="28"/>
          <w:szCs w:val="28"/>
        </w:rPr>
        <w:t xml:space="preserve"> </w:t>
      </w:r>
      <w:r w:rsidR="00BC6874" w:rsidRPr="008C6515">
        <w:rPr>
          <w:sz w:val="24"/>
          <w:szCs w:val="24"/>
        </w:rPr>
        <w:t xml:space="preserve">File for state income tax credit in the taxing year  in which the investment you made in qualified property is placed in service in the enterprise zone. </w:t>
      </w:r>
    </w:p>
    <w:p w14:paraId="1383FAB4" w14:textId="4685A1C3" w:rsidR="00297B4B" w:rsidRPr="00F25470" w:rsidRDefault="006417EC" w:rsidP="00C8254E">
      <w:pPr>
        <w:spacing w:after="120"/>
        <w:jc w:val="both"/>
        <w:rPr>
          <w:b/>
          <w:bCs/>
          <w:sz w:val="28"/>
          <w:szCs w:val="28"/>
          <w:u w:val="single"/>
        </w:rPr>
      </w:pPr>
      <w:r w:rsidRPr="00F25470">
        <w:rPr>
          <w:b/>
          <w:bCs/>
          <w:sz w:val="28"/>
          <w:szCs w:val="28"/>
          <w:u w:val="single"/>
        </w:rPr>
        <w:t>M</w:t>
      </w:r>
      <w:r w:rsidR="00F25470">
        <w:rPr>
          <w:b/>
          <w:bCs/>
          <w:sz w:val="28"/>
          <w:szCs w:val="28"/>
          <w:u w:val="single"/>
        </w:rPr>
        <w:t>ANUFACTURING, MACHINERY AND EQUIPMENT SALES TAX EXEMPTION</w:t>
      </w:r>
    </w:p>
    <w:p w14:paraId="11671F11" w14:textId="28FDC77A" w:rsidR="003451B4" w:rsidRDefault="00297B4B" w:rsidP="004B2AF0">
      <w:pPr>
        <w:spacing w:after="120"/>
        <w:jc w:val="both"/>
        <w:rPr>
          <w:b/>
          <w:bCs/>
          <w:sz w:val="28"/>
          <w:szCs w:val="28"/>
        </w:rPr>
      </w:pPr>
      <w:r w:rsidRPr="00235EEE">
        <w:rPr>
          <w:b/>
          <w:bCs/>
          <w:sz w:val="28"/>
          <w:szCs w:val="28"/>
        </w:rPr>
        <w:t xml:space="preserve">What is the Manufacturing Machinery </w:t>
      </w:r>
      <w:r w:rsidR="00E41D49">
        <w:rPr>
          <w:b/>
          <w:bCs/>
          <w:sz w:val="28"/>
          <w:szCs w:val="28"/>
        </w:rPr>
        <w:t>&amp;</w:t>
      </w:r>
      <w:r w:rsidRPr="00235EEE">
        <w:rPr>
          <w:b/>
          <w:bCs/>
          <w:sz w:val="28"/>
          <w:szCs w:val="28"/>
        </w:rPr>
        <w:t xml:space="preserve"> Equipment (M, M &amp; E) Sales Tax Exemption?</w:t>
      </w:r>
      <w:r w:rsidR="008C6515">
        <w:rPr>
          <w:b/>
          <w:bCs/>
          <w:sz w:val="28"/>
          <w:szCs w:val="28"/>
        </w:rPr>
        <w:t xml:space="preserve"> </w:t>
      </w:r>
      <w:r w:rsidR="00BF5D46" w:rsidRPr="008C6515">
        <w:rPr>
          <w:sz w:val="24"/>
          <w:szCs w:val="24"/>
        </w:rPr>
        <w:t>A</w:t>
      </w:r>
      <w:r w:rsidRPr="008C6515">
        <w:rPr>
          <w:sz w:val="24"/>
          <w:szCs w:val="24"/>
        </w:rPr>
        <w:t xml:space="preserve"> state sales tax exemption </w:t>
      </w:r>
      <w:r w:rsidR="00BF5D46" w:rsidRPr="008C6515">
        <w:rPr>
          <w:sz w:val="24"/>
          <w:szCs w:val="24"/>
        </w:rPr>
        <w:t xml:space="preserve">is available for purchases </w:t>
      </w:r>
      <w:r w:rsidR="0032719B" w:rsidRPr="008C6515">
        <w:rPr>
          <w:sz w:val="24"/>
          <w:szCs w:val="24"/>
        </w:rPr>
        <w:t>of</w:t>
      </w:r>
      <w:r w:rsidRPr="008C6515">
        <w:rPr>
          <w:sz w:val="24"/>
          <w:szCs w:val="24"/>
        </w:rPr>
        <w:t xml:space="preserve"> tangible personal property </w:t>
      </w:r>
      <w:r w:rsidR="0032719B" w:rsidRPr="008C6515">
        <w:rPr>
          <w:sz w:val="24"/>
          <w:szCs w:val="24"/>
        </w:rPr>
        <w:t>to be</w:t>
      </w:r>
      <w:r w:rsidRPr="008C6515">
        <w:rPr>
          <w:sz w:val="24"/>
          <w:szCs w:val="24"/>
        </w:rPr>
        <w:t xml:space="preserve"> used or consumed </w:t>
      </w:r>
      <w:r w:rsidR="0032719B" w:rsidRPr="008C6515">
        <w:rPr>
          <w:sz w:val="24"/>
          <w:szCs w:val="24"/>
        </w:rPr>
        <w:t xml:space="preserve">in the </w:t>
      </w:r>
      <w:r w:rsidRPr="008C6515">
        <w:rPr>
          <w:sz w:val="24"/>
          <w:szCs w:val="24"/>
        </w:rPr>
        <w:t xml:space="preserve"> manufacturing or assembly </w:t>
      </w:r>
      <w:r w:rsidR="0032719B" w:rsidRPr="008C6515">
        <w:rPr>
          <w:sz w:val="24"/>
          <w:szCs w:val="24"/>
        </w:rPr>
        <w:t>process or in  the operation of a pollution control facility within an enterprise zone</w:t>
      </w:r>
      <w:r w:rsidR="0032719B">
        <w:rPr>
          <w:sz w:val="28"/>
          <w:szCs w:val="28"/>
        </w:rPr>
        <w:t xml:space="preserve">. </w:t>
      </w:r>
    </w:p>
    <w:p w14:paraId="002254A9" w14:textId="4C286BDE" w:rsidR="00302B75" w:rsidRPr="008C6515" w:rsidRDefault="00297B4B" w:rsidP="004B2AF0">
      <w:pPr>
        <w:spacing w:after="120"/>
        <w:jc w:val="both"/>
        <w:rPr>
          <w:sz w:val="24"/>
          <w:szCs w:val="24"/>
        </w:rPr>
      </w:pPr>
      <w:r w:rsidRPr="00235EEE">
        <w:rPr>
          <w:b/>
          <w:bCs/>
          <w:sz w:val="28"/>
          <w:szCs w:val="28"/>
        </w:rPr>
        <w:t>How does a business become eligible for the M, M &amp; E Sales Tax Exemption?</w:t>
      </w:r>
      <w:r w:rsidRPr="00235EEE">
        <w:rPr>
          <w:sz w:val="28"/>
          <w:szCs w:val="28"/>
        </w:rPr>
        <w:t xml:space="preserve"> </w:t>
      </w:r>
      <w:r w:rsidR="00EC1C98" w:rsidRPr="008C6515">
        <w:rPr>
          <w:sz w:val="24"/>
          <w:szCs w:val="24"/>
        </w:rPr>
        <w:t>Eligibility</w:t>
      </w:r>
      <w:r w:rsidR="00302B75" w:rsidRPr="008C6515">
        <w:rPr>
          <w:sz w:val="24"/>
          <w:szCs w:val="24"/>
        </w:rPr>
        <w:t xml:space="preserve"> for this incentive is contingent upon the business:</w:t>
      </w:r>
    </w:p>
    <w:p w14:paraId="55C15399" w14:textId="692AE09C" w:rsidR="00330B32" w:rsidRPr="008C6515" w:rsidRDefault="00330B32" w:rsidP="004B2AF0">
      <w:pPr>
        <w:pStyle w:val="ListParagraph"/>
        <w:numPr>
          <w:ilvl w:val="0"/>
          <w:numId w:val="3"/>
        </w:numPr>
        <w:spacing w:after="0"/>
        <w:jc w:val="both"/>
        <w:rPr>
          <w:sz w:val="24"/>
          <w:szCs w:val="24"/>
        </w:rPr>
      </w:pPr>
      <w:r w:rsidRPr="008C6515">
        <w:rPr>
          <w:sz w:val="24"/>
          <w:szCs w:val="24"/>
        </w:rPr>
        <w:t>M</w:t>
      </w:r>
      <w:r w:rsidR="00297B4B" w:rsidRPr="008C6515">
        <w:rPr>
          <w:sz w:val="24"/>
          <w:szCs w:val="24"/>
        </w:rPr>
        <w:t>a</w:t>
      </w:r>
      <w:r w:rsidRPr="008C6515">
        <w:rPr>
          <w:sz w:val="24"/>
          <w:szCs w:val="24"/>
        </w:rPr>
        <w:t>king</w:t>
      </w:r>
      <w:r w:rsidR="00297B4B" w:rsidRPr="008C6515">
        <w:rPr>
          <w:sz w:val="24"/>
          <w:szCs w:val="24"/>
        </w:rPr>
        <w:t xml:space="preserve"> an investment of at least $5 million in an enterprise zone and has created a minimum of 200 full-time equivalent jobs in Illinois</w:t>
      </w:r>
      <w:r w:rsidR="00FC7570" w:rsidRPr="008C6515">
        <w:rPr>
          <w:sz w:val="24"/>
          <w:szCs w:val="24"/>
        </w:rPr>
        <w:t>.</w:t>
      </w:r>
    </w:p>
    <w:p w14:paraId="76611BB3" w14:textId="721F3D0E" w:rsidR="00330B32" w:rsidRPr="008C6515" w:rsidRDefault="00302B75" w:rsidP="004B2AF0">
      <w:pPr>
        <w:spacing w:after="0"/>
        <w:jc w:val="both"/>
        <w:rPr>
          <w:sz w:val="24"/>
          <w:szCs w:val="24"/>
        </w:rPr>
      </w:pPr>
      <w:r w:rsidRPr="008C6515">
        <w:rPr>
          <w:sz w:val="24"/>
          <w:szCs w:val="24"/>
        </w:rPr>
        <w:tab/>
      </w:r>
      <w:r w:rsidR="00330B32" w:rsidRPr="008C6515">
        <w:rPr>
          <w:sz w:val="24"/>
          <w:szCs w:val="24"/>
        </w:rPr>
        <w:t>(OR)</w:t>
      </w:r>
    </w:p>
    <w:p w14:paraId="62E142BF" w14:textId="00329EF3" w:rsidR="00330B32" w:rsidRPr="008C6515" w:rsidRDefault="00330B32" w:rsidP="004B2AF0">
      <w:pPr>
        <w:pStyle w:val="ListParagraph"/>
        <w:numPr>
          <w:ilvl w:val="0"/>
          <w:numId w:val="3"/>
        </w:numPr>
        <w:spacing w:after="0"/>
        <w:jc w:val="both"/>
        <w:rPr>
          <w:sz w:val="24"/>
          <w:szCs w:val="24"/>
        </w:rPr>
      </w:pPr>
      <w:r w:rsidRPr="008C6515">
        <w:rPr>
          <w:sz w:val="24"/>
          <w:szCs w:val="24"/>
        </w:rPr>
        <w:t xml:space="preserve">Making </w:t>
      </w:r>
      <w:r w:rsidR="00297B4B" w:rsidRPr="008C6515">
        <w:rPr>
          <w:sz w:val="24"/>
          <w:szCs w:val="24"/>
        </w:rPr>
        <w:t>an investment of at least $40 million in an enterprise zone and has retained a minimum of 2,000 full-time jobs in Illinois</w:t>
      </w:r>
      <w:r w:rsidR="00FC7570" w:rsidRPr="008C6515">
        <w:rPr>
          <w:sz w:val="24"/>
          <w:szCs w:val="24"/>
        </w:rPr>
        <w:t>.</w:t>
      </w:r>
    </w:p>
    <w:p w14:paraId="5B155174" w14:textId="2A27D7E7" w:rsidR="00330B32" w:rsidRPr="008C6515" w:rsidRDefault="00302B75" w:rsidP="004B2AF0">
      <w:pPr>
        <w:spacing w:after="0"/>
        <w:jc w:val="both"/>
        <w:rPr>
          <w:sz w:val="24"/>
          <w:szCs w:val="24"/>
        </w:rPr>
      </w:pPr>
      <w:r w:rsidRPr="008C6515">
        <w:rPr>
          <w:sz w:val="24"/>
          <w:szCs w:val="24"/>
        </w:rPr>
        <w:tab/>
      </w:r>
      <w:r w:rsidR="00330B32" w:rsidRPr="008C6515">
        <w:rPr>
          <w:sz w:val="24"/>
          <w:szCs w:val="24"/>
        </w:rPr>
        <w:t>(OR)</w:t>
      </w:r>
    </w:p>
    <w:p w14:paraId="784B9C75" w14:textId="1FA29E0B" w:rsidR="00330B32" w:rsidRPr="008C6515" w:rsidRDefault="00330B32" w:rsidP="004B2AF0">
      <w:pPr>
        <w:pStyle w:val="ListParagraph"/>
        <w:numPr>
          <w:ilvl w:val="0"/>
          <w:numId w:val="3"/>
        </w:numPr>
        <w:spacing w:after="0"/>
        <w:jc w:val="both"/>
        <w:rPr>
          <w:sz w:val="24"/>
          <w:szCs w:val="24"/>
        </w:rPr>
      </w:pPr>
      <w:r w:rsidRPr="008C6515">
        <w:rPr>
          <w:sz w:val="24"/>
          <w:szCs w:val="24"/>
        </w:rPr>
        <w:t xml:space="preserve">Making </w:t>
      </w:r>
      <w:r w:rsidR="00297B4B" w:rsidRPr="008C6515">
        <w:rPr>
          <w:sz w:val="24"/>
          <w:szCs w:val="24"/>
        </w:rPr>
        <w:t xml:space="preserve"> an investment of $40 million in an enterprise zone</w:t>
      </w:r>
      <w:r w:rsidR="0032719B" w:rsidRPr="008C6515">
        <w:rPr>
          <w:sz w:val="24"/>
          <w:szCs w:val="24"/>
        </w:rPr>
        <w:t xml:space="preserve"> </w:t>
      </w:r>
      <w:r w:rsidR="00760F56" w:rsidRPr="008C6515">
        <w:rPr>
          <w:sz w:val="24"/>
          <w:szCs w:val="24"/>
        </w:rPr>
        <w:t xml:space="preserve">and retaining </w:t>
      </w:r>
      <w:r w:rsidR="003451B4" w:rsidRPr="008C6515">
        <w:rPr>
          <w:sz w:val="24"/>
          <w:szCs w:val="24"/>
        </w:rPr>
        <w:t xml:space="preserve"> </w:t>
      </w:r>
      <w:r w:rsidR="00297B4B" w:rsidRPr="008C6515">
        <w:rPr>
          <w:sz w:val="24"/>
          <w:szCs w:val="24"/>
        </w:rPr>
        <w:t xml:space="preserve">90 percent of the </w:t>
      </w:r>
      <w:r w:rsidR="00760F56" w:rsidRPr="008C6515">
        <w:rPr>
          <w:sz w:val="24"/>
          <w:szCs w:val="24"/>
        </w:rPr>
        <w:t>existing  jobs to date</w:t>
      </w:r>
      <w:r w:rsidR="00FC7570" w:rsidRPr="008C6515">
        <w:rPr>
          <w:sz w:val="24"/>
          <w:szCs w:val="24"/>
        </w:rPr>
        <w:t>.</w:t>
      </w:r>
    </w:p>
    <w:p w14:paraId="75BCDF6D" w14:textId="0E67D42C" w:rsidR="00297B4B" w:rsidRPr="005D7FF1" w:rsidRDefault="00297B4B" w:rsidP="004B2AF0">
      <w:pPr>
        <w:jc w:val="both"/>
        <w:rPr>
          <w:b/>
          <w:bCs/>
          <w:sz w:val="28"/>
          <w:szCs w:val="28"/>
        </w:rPr>
      </w:pPr>
      <w:r w:rsidRPr="00235EEE">
        <w:rPr>
          <w:b/>
          <w:bCs/>
          <w:sz w:val="28"/>
          <w:szCs w:val="28"/>
        </w:rPr>
        <w:t>What is an eligible investment?</w:t>
      </w:r>
      <w:r w:rsidRPr="00235EEE">
        <w:rPr>
          <w:sz w:val="28"/>
          <w:szCs w:val="28"/>
        </w:rPr>
        <w:t xml:space="preserve"> </w:t>
      </w:r>
      <w:r w:rsidRPr="008C6515">
        <w:rPr>
          <w:sz w:val="24"/>
          <w:szCs w:val="24"/>
        </w:rPr>
        <w:t>For purposes of this incentive, eligible investment may be either</w:t>
      </w:r>
      <w:r w:rsidR="00D43F2C" w:rsidRPr="008C6515">
        <w:rPr>
          <w:b/>
          <w:bCs/>
          <w:sz w:val="24"/>
          <w:szCs w:val="24"/>
        </w:rPr>
        <w:t xml:space="preserve"> </w:t>
      </w:r>
      <w:r w:rsidRPr="008C6515">
        <w:rPr>
          <w:sz w:val="24"/>
          <w:szCs w:val="24"/>
        </w:rPr>
        <w:t xml:space="preserve">investments in </w:t>
      </w:r>
      <w:r w:rsidR="00C434D9" w:rsidRPr="008C6515">
        <w:rPr>
          <w:sz w:val="24"/>
          <w:szCs w:val="24"/>
        </w:rPr>
        <w:t>“</w:t>
      </w:r>
      <w:r w:rsidRPr="008C6515">
        <w:rPr>
          <w:sz w:val="24"/>
          <w:szCs w:val="24"/>
        </w:rPr>
        <w:t>qualified property</w:t>
      </w:r>
      <w:r w:rsidR="00C434D9" w:rsidRPr="008C6515">
        <w:rPr>
          <w:sz w:val="24"/>
          <w:szCs w:val="24"/>
        </w:rPr>
        <w:t>”</w:t>
      </w:r>
      <w:r w:rsidRPr="008C6515">
        <w:rPr>
          <w:sz w:val="24"/>
          <w:szCs w:val="24"/>
        </w:rPr>
        <w:t xml:space="preserve"> as </w:t>
      </w:r>
      <w:r w:rsidR="00C434D9" w:rsidRPr="008C6515">
        <w:rPr>
          <w:sz w:val="24"/>
          <w:szCs w:val="24"/>
        </w:rPr>
        <w:t xml:space="preserve">previously </w:t>
      </w:r>
      <w:r w:rsidRPr="008C6515">
        <w:rPr>
          <w:sz w:val="24"/>
          <w:szCs w:val="24"/>
        </w:rPr>
        <w:t xml:space="preserve">defined in the Enterprise Zone Investment Tax Credit </w:t>
      </w:r>
      <w:r w:rsidR="00C434D9" w:rsidRPr="008C6515">
        <w:rPr>
          <w:sz w:val="24"/>
          <w:szCs w:val="24"/>
        </w:rPr>
        <w:t>section</w:t>
      </w:r>
      <w:r w:rsidRPr="008C6515">
        <w:rPr>
          <w:sz w:val="24"/>
          <w:szCs w:val="24"/>
        </w:rPr>
        <w:t xml:space="preserve">; </w:t>
      </w:r>
      <w:r w:rsidR="00FC7570" w:rsidRPr="008C6515">
        <w:rPr>
          <w:sz w:val="24"/>
          <w:szCs w:val="24"/>
        </w:rPr>
        <w:t>(</w:t>
      </w:r>
      <w:r w:rsidR="00C434D9" w:rsidRPr="008C6515">
        <w:rPr>
          <w:sz w:val="24"/>
          <w:szCs w:val="24"/>
        </w:rPr>
        <w:t>OR</w:t>
      </w:r>
      <w:r w:rsidR="00D43F2C" w:rsidRPr="008C6515">
        <w:rPr>
          <w:sz w:val="24"/>
          <w:szCs w:val="24"/>
        </w:rPr>
        <w:t>)</w:t>
      </w:r>
      <w:r w:rsidRPr="008C6515">
        <w:rPr>
          <w:sz w:val="24"/>
          <w:szCs w:val="24"/>
        </w:rPr>
        <w:t xml:space="preserve"> non-capital and non-routine investments and associated service costs made for the basic construction, renovation or improvement of </w:t>
      </w:r>
      <w:r w:rsidR="00D43F2C" w:rsidRPr="008C6515">
        <w:rPr>
          <w:sz w:val="24"/>
          <w:szCs w:val="24"/>
        </w:rPr>
        <w:t>“</w:t>
      </w:r>
      <w:r w:rsidRPr="008C6515">
        <w:rPr>
          <w:sz w:val="24"/>
          <w:szCs w:val="24"/>
        </w:rPr>
        <w:t>qualified property</w:t>
      </w:r>
      <w:r w:rsidR="00D43F2C" w:rsidRPr="008C6515">
        <w:rPr>
          <w:sz w:val="24"/>
          <w:szCs w:val="24"/>
        </w:rPr>
        <w:t>”</w:t>
      </w:r>
      <w:r w:rsidRPr="008C6515">
        <w:rPr>
          <w:sz w:val="24"/>
          <w:szCs w:val="24"/>
        </w:rPr>
        <w:t xml:space="preserve"> including productive capacity, efficiency, product quality or competitive position. </w:t>
      </w:r>
      <w:r w:rsidRPr="008C6515">
        <w:rPr>
          <w:i/>
          <w:iCs/>
          <w:sz w:val="24"/>
          <w:szCs w:val="24"/>
        </w:rPr>
        <w:t>Regular maintenance and routine expenditures are not included</w:t>
      </w:r>
      <w:r w:rsidRPr="008C6515">
        <w:rPr>
          <w:b/>
          <w:bCs/>
          <w:sz w:val="24"/>
          <w:szCs w:val="24"/>
        </w:rPr>
        <w:t>.</w:t>
      </w:r>
    </w:p>
    <w:p w14:paraId="69D452E1" w14:textId="2E95D1EA" w:rsidR="00297B4B" w:rsidRPr="00235EEE" w:rsidRDefault="00297B4B" w:rsidP="004B2AF0">
      <w:pPr>
        <w:jc w:val="both"/>
        <w:rPr>
          <w:sz w:val="28"/>
          <w:szCs w:val="28"/>
        </w:rPr>
      </w:pPr>
      <w:r w:rsidRPr="00235EEE">
        <w:rPr>
          <w:b/>
          <w:bCs/>
          <w:sz w:val="28"/>
          <w:szCs w:val="28"/>
        </w:rPr>
        <w:t>Are eligible sales limited to the units of government sponsoring the zone?</w:t>
      </w:r>
      <w:r w:rsidRPr="00235EEE">
        <w:rPr>
          <w:sz w:val="28"/>
          <w:szCs w:val="28"/>
        </w:rPr>
        <w:t xml:space="preserve"> </w:t>
      </w:r>
      <w:r w:rsidRPr="008C6515">
        <w:rPr>
          <w:sz w:val="24"/>
          <w:szCs w:val="24"/>
        </w:rPr>
        <w:t xml:space="preserve">No. Items eligible for the </w:t>
      </w:r>
      <w:r w:rsidR="00367E2A">
        <w:rPr>
          <w:sz w:val="24"/>
          <w:szCs w:val="24"/>
        </w:rPr>
        <w:t xml:space="preserve">M, M &amp; E </w:t>
      </w:r>
      <w:r w:rsidRPr="008C6515">
        <w:rPr>
          <w:sz w:val="24"/>
          <w:szCs w:val="24"/>
        </w:rPr>
        <w:t>state sales tax exemption may be purchased anywhere in Illinois.</w:t>
      </w:r>
    </w:p>
    <w:p w14:paraId="33B19C37" w14:textId="617EB8CB" w:rsidR="00760F56" w:rsidRPr="008C6515" w:rsidRDefault="00297B4B" w:rsidP="004B2AF0">
      <w:pPr>
        <w:jc w:val="both"/>
        <w:rPr>
          <w:sz w:val="24"/>
          <w:szCs w:val="24"/>
        </w:rPr>
      </w:pPr>
      <w:r w:rsidRPr="00235EEE">
        <w:rPr>
          <w:b/>
          <w:bCs/>
          <w:sz w:val="28"/>
          <w:szCs w:val="28"/>
        </w:rPr>
        <w:t xml:space="preserve">What tangible personal property is eligible for the M, M &amp; E sales tax exemption? </w:t>
      </w:r>
      <w:r w:rsidRPr="008C6515">
        <w:rPr>
          <w:sz w:val="24"/>
          <w:szCs w:val="24"/>
        </w:rPr>
        <w:t>To be eligible for this exemption</w:t>
      </w:r>
      <w:r w:rsidR="00302B75" w:rsidRPr="008C6515">
        <w:rPr>
          <w:sz w:val="24"/>
          <w:szCs w:val="24"/>
        </w:rPr>
        <w:t>,</w:t>
      </w:r>
      <w:r w:rsidRPr="008C6515">
        <w:rPr>
          <w:sz w:val="24"/>
          <w:szCs w:val="24"/>
        </w:rPr>
        <w:t xml:space="preserve"> the tangible personal property must be directly used or consumed in the process of manufacturing or assembling tangible personal property for wholesale or retail sale or lease.</w:t>
      </w:r>
      <w:r w:rsidR="00986CA0" w:rsidRPr="008C6515">
        <w:rPr>
          <w:sz w:val="24"/>
          <w:szCs w:val="24"/>
        </w:rPr>
        <w:t xml:space="preserve"> </w:t>
      </w:r>
      <w:r w:rsidRPr="008C6515">
        <w:rPr>
          <w:sz w:val="24"/>
          <w:szCs w:val="24"/>
        </w:rPr>
        <w:t xml:space="preserve">Examples of this </w:t>
      </w:r>
      <w:r w:rsidR="00986CA0" w:rsidRPr="008C6515">
        <w:rPr>
          <w:sz w:val="24"/>
          <w:szCs w:val="24"/>
        </w:rPr>
        <w:t xml:space="preserve">are </w:t>
      </w:r>
      <w:r w:rsidR="00AF47F3" w:rsidRPr="008C6515">
        <w:rPr>
          <w:sz w:val="24"/>
          <w:szCs w:val="24"/>
        </w:rPr>
        <w:t>include</w:t>
      </w:r>
      <w:r w:rsidR="00986CA0" w:rsidRPr="008C6515">
        <w:rPr>
          <w:sz w:val="24"/>
          <w:szCs w:val="24"/>
        </w:rPr>
        <w:t xml:space="preserve">d below </w:t>
      </w:r>
      <w:r w:rsidR="00D43F2C" w:rsidRPr="008C6515">
        <w:rPr>
          <w:sz w:val="24"/>
          <w:szCs w:val="24"/>
        </w:rPr>
        <w:t>and are only exempt to the extent they are used with machinery and equipment tha</w:t>
      </w:r>
      <w:r w:rsidR="00986CA0" w:rsidRPr="008C6515">
        <w:rPr>
          <w:sz w:val="24"/>
          <w:szCs w:val="24"/>
        </w:rPr>
        <w:t>t</w:t>
      </w:r>
      <w:r w:rsidR="00D43F2C" w:rsidRPr="008C6515">
        <w:rPr>
          <w:sz w:val="24"/>
          <w:szCs w:val="24"/>
        </w:rPr>
        <w:t xml:space="preserve"> qualifies for the statewide Manufacturing and Equipment Sale</w:t>
      </w:r>
      <w:r w:rsidR="00986CA0" w:rsidRPr="008C6515">
        <w:rPr>
          <w:sz w:val="24"/>
          <w:szCs w:val="24"/>
        </w:rPr>
        <w:t>s</w:t>
      </w:r>
      <w:r w:rsidR="00D43F2C" w:rsidRPr="008C6515">
        <w:rPr>
          <w:sz w:val="24"/>
          <w:szCs w:val="24"/>
        </w:rPr>
        <w:t xml:space="preserve"> Tax</w:t>
      </w:r>
      <w:r w:rsidR="00986CA0" w:rsidRPr="008C6515">
        <w:rPr>
          <w:sz w:val="24"/>
          <w:szCs w:val="24"/>
        </w:rPr>
        <w:t xml:space="preserve"> Exemption</w:t>
      </w:r>
      <w:r w:rsidR="00760F56" w:rsidRPr="008C6515">
        <w:rPr>
          <w:sz w:val="24"/>
          <w:szCs w:val="24"/>
        </w:rPr>
        <w:t>:</w:t>
      </w:r>
    </w:p>
    <w:p w14:paraId="3340FB50" w14:textId="5C88F992" w:rsidR="00CC5668" w:rsidRPr="008C6515" w:rsidRDefault="00297B4B" w:rsidP="004B2AF0">
      <w:pPr>
        <w:pStyle w:val="ListParagraph"/>
        <w:numPr>
          <w:ilvl w:val="0"/>
          <w:numId w:val="1"/>
        </w:numPr>
        <w:spacing w:after="0"/>
        <w:jc w:val="both"/>
        <w:rPr>
          <w:sz w:val="24"/>
          <w:szCs w:val="24"/>
        </w:rPr>
      </w:pPr>
      <w:r w:rsidRPr="008C6515">
        <w:rPr>
          <w:sz w:val="24"/>
          <w:szCs w:val="24"/>
        </w:rPr>
        <w:t xml:space="preserve">repair and replacement </w:t>
      </w:r>
      <w:r w:rsidR="005D7E53" w:rsidRPr="008C6515">
        <w:rPr>
          <w:sz w:val="24"/>
          <w:szCs w:val="24"/>
        </w:rPr>
        <w:t>parts.</w:t>
      </w:r>
      <w:r w:rsidRPr="008C6515">
        <w:rPr>
          <w:sz w:val="24"/>
          <w:szCs w:val="24"/>
        </w:rPr>
        <w:t xml:space="preserve"> </w:t>
      </w:r>
    </w:p>
    <w:p w14:paraId="44992CE1" w14:textId="1D2658CA" w:rsidR="00760F56" w:rsidRPr="008C6515" w:rsidRDefault="00297B4B" w:rsidP="004B2AF0">
      <w:pPr>
        <w:pStyle w:val="ListParagraph"/>
        <w:numPr>
          <w:ilvl w:val="0"/>
          <w:numId w:val="1"/>
        </w:numPr>
        <w:spacing w:after="0"/>
        <w:jc w:val="both"/>
        <w:rPr>
          <w:sz w:val="24"/>
          <w:szCs w:val="24"/>
        </w:rPr>
      </w:pPr>
      <w:r w:rsidRPr="008C6515">
        <w:rPr>
          <w:sz w:val="24"/>
          <w:szCs w:val="24"/>
        </w:rPr>
        <w:t>hand tools</w:t>
      </w:r>
      <w:r w:rsidR="001C485D" w:rsidRPr="008C6515">
        <w:rPr>
          <w:sz w:val="24"/>
          <w:szCs w:val="24"/>
        </w:rPr>
        <w:t xml:space="preserve"> used to maintain, repair, or operate machinery and </w:t>
      </w:r>
      <w:r w:rsidR="005D7E53" w:rsidRPr="008C6515">
        <w:rPr>
          <w:sz w:val="24"/>
          <w:szCs w:val="24"/>
        </w:rPr>
        <w:t>equipment.</w:t>
      </w:r>
      <w:r w:rsidRPr="008C6515">
        <w:rPr>
          <w:sz w:val="24"/>
          <w:szCs w:val="24"/>
        </w:rPr>
        <w:t xml:space="preserve"> </w:t>
      </w:r>
    </w:p>
    <w:p w14:paraId="4E51B835" w14:textId="77777777" w:rsidR="006907BD" w:rsidRDefault="00297B4B" w:rsidP="004B2AF0">
      <w:pPr>
        <w:pStyle w:val="ListParagraph"/>
        <w:numPr>
          <w:ilvl w:val="0"/>
          <w:numId w:val="1"/>
        </w:numPr>
        <w:spacing w:after="0"/>
        <w:jc w:val="both"/>
        <w:rPr>
          <w:sz w:val="24"/>
          <w:szCs w:val="24"/>
        </w:rPr>
      </w:pPr>
      <w:r w:rsidRPr="008C6515">
        <w:rPr>
          <w:sz w:val="24"/>
          <w:szCs w:val="24"/>
        </w:rPr>
        <w:t xml:space="preserve">abrasives, </w:t>
      </w:r>
      <w:r w:rsidR="00986CA0" w:rsidRPr="008C6515">
        <w:rPr>
          <w:sz w:val="24"/>
          <w:szCs w:val="24"/>
        </w:rPr>
        <w:t xml:space="preserve">acids, polishing compounds, or lubricants used or consumed </w:t>
      </w:r>
      <w:r w:rsidR="001C485D" w:rsidRPr="008C6515">
        <w:rPr>
          <w:sz w:val="24"/>
          <w:szCs w:val="24"/>
        </w:rPr>
        <w:t xml:space="preserve"> </w:t>
      </w:r>
    </w:p>
    <w:p w14:paraId="701B813F" w14:textId="16E79BD3" w:rsidR="00D43F2C" w:rsidRPr="008C6515" w:rsidRDefault="001C485D" w:rsidP="008050EB">
      <w:pPr>
        <w:pStyle w:val="ListParagraph"/>
        <w:spacing w:after="0"/>
        <w:ind w:left="1440"/>
        <w:jc w:val="both"/>
        <w:rPr>
          <w:sz w:val="24"/>
          <w:szCs w:val="24"/>
        </w:rPr>
      </w:pPr>
      <w:r w:rsidRPr="008C6515">
        <w:rPr>
          <w:sz w:val="24"/>
          <w:szCs w:val="24"/>
        </w:rPr>
        <w:t xml:space="preserve">in the manufacturing or assembly </w:t>
      </w:r>
      <w:r w:rsidR="005D7E53" w:rsidRPr="008C6515">
        <w:rPr>
          <w:sz w:val="24"/>
          <w:szCs w:val="24"/>
        </w:rPr>
        <w:t>process.</w:t>
      </w:r>
    </w:p>
    <w:p w14:paraId="2B308E7B" w14:textId="3F829193" w:rsidR="00760F56" w:rsidRPr="008C6515" w:rsidRDefault="001C485D" w:rsidP="004B2AF0">
      <w:pPr>
        <w:pStyle w:val="ListParagraph"/>
        <w:numPr>
          <w:ilvl w:val="0"/>
          <w:numId w:val="1"/>
        </w:numPr>
        <w:spacing w:after="0"/>
        <w:jc w:val="both"/>
        <w:rPr>
          <w:sz w:val="24"/>
          <w:szCs w:val="24"/>
        </w:rPr>
      </w:pPr>
      <w:r w:rsidRPr="008C6515">
        <w:rPr>
          <w:sz w:val="24"/>
          <w:szCs w:val="24"/>
        </w:rPr>
        <w:t>coolants, adhesives , or cleaning compounds used to maintain, repair, or operate machinery and equipment</w:t>
      </w:r>
      <w:r w:rsidR="005D7E53" w:rsidRPr="008C6515">
        <w:rPr>
          <w:sz w:val="24"/>
          <w:szCs w:val="24"/>
        </w:rPr>
        <w:t>.</w:t>
      </w:r>
    </w:p>
    <w:p w14:paraId="4C82BF1A" w14:textId="168D68A1" w:rsidR="00760F56" w:rsidRPr="008C6515" w:rsidRDefault="00297B4B" w:rsidP="004B2AF0">
      <w:pPr>
        <w:pStyle w:val="ListParagraph"/>
        <w:numPr>
          <w:ilvl w:val="0"/>
          <w:numId w:val="1"/>
        </w:numPr>
        <w:spacing w:after="0"/>
        <w:jc w:val="both"/>
        <w:rPr>
          <w:sz w:val="24"/>
          <w:szCs w:val="24"/>
        </w:rPr>
      </w:pPr>
      <w:r w:rsidRPr="008C6515">
        <w:rPr>
          <w:sz w:val="24"/>
          <w:szCs w:val="24"/>
        </w:rPr>
        <w:t xml:space="preserve">protective clothing and safety </w:t>
      </w:r>
      <w:r w:rsidR="005D7E53" w:rsidRPr="008C6515">
        <w:rPr>
          <w:sz w:val="24"/>
          <w:szCs w:val="24"/>
        </w:rPr>
        <w:t>equipment.</w:t>
      </w:r>
      <w:r w:rsidRPr="008C6515">
        <w:rPr>
          <w:sz w:val="24"/>
          <w:szCs w:val="24"/>
        </w:rPr>
        <w:t xml:space="preserve"> </w:t>
      </w:r>
    </w:p>
    <w:p w14:paraId="0521422F" w14:textId="6EB180C0" w:rsidR="00A64F6D" w:rsidRDefault="00297B4B" w:rsidP="00A64F6D">
      <w:pPr>
        <w:pStyle w:val="ListParagraph"/>
        <w:numPr>
          <w:ilvl w:val="0"/>
          <w:numId w:val="1"/>
        </w:numPr>
        <w:spacing w:after="120"/>
        <w:jc w:val="both"/>
        <w:rPr>
          <w:sz w:val="24"/>
          <w:szCs w:val="24"/>
        </w:rPr>
      </w:pPr>
      <w:r w:rsidRPr="008C6515">
        <w:rPr>
          <w:sz w:val="24"/>
          <w:szCs w:val="24"/>
        </w:rPr>
        <w:lastRenderedPageBreak/>
        <w:t xml:space="preserve">any fuel </w:t>
      </w:r>
      <w:r w:rsidR="00760F56" w:rsidRPr="008C6515">
        <w:rPr>
          <w:sz w:val="24"/>
          <w:szCs w:val="24"/>
        </w:rPr>
        <w:t xml:space="preserve">, chemical, or  catalyst </w:t>
      </w:r>
      <w:r w:rsidRPr="008C6515">
        <w:rPr>
          <w:sz w:val="24"/>
          <w:szCs w:val="24"/>
        </w:rPr>
        <w:t>used for machinery and equipment.</w:t>
      </w:r>
    </w:p>
    <w:p w14:paraId="7469DE49" w14:textId="77777777" w:rsidR="007F782D" w:rsidRDefault="007F782D" w:rsidP="00897CAF">
      <w:pPr>
        <w:pStyle w:val="ListParagraph"/>
        <w:spacing w:after="120"/>
        <w:ind w:left="0"/>
        <w:jc w:val="both"/>
        <w:rPr>
          <w:b/>
          <w:bCs/>
          <w:sz w:val="28"/>
          <w:szCs w:val="28"/>
        </w:rPr>
      </w:pPr>
    </w:p>
    <w:p w14:paraId="6A2623BF" w14:textId="285F8B25" w:rsidR="00942683" w:rsidRDefault="00942683" w:rsidP="00897CAF">
      <w:pPr>
        <w:pStyle w:val="ListParagraph"/>
        <w:spacing w:after="120"/>
        <w:ind w:left="0"/>
        <w:jc w:val="both"/>
        <w:rPr>
          <w:i/>
          <w:iCs/>
          <w:sz w:val="24"/>
          <w:szCs w:val="24"/>
        </w:rPr>
      </w:pPr>
      <w:r w:rsidRPr="00942683">
        <w:rPr>
          <w:b/>
          <w:bCs/>
          <w:sz w:val="28"/>
          <w:szCs w:val="28"/>
        </w:rPr>
        <w:t>How do I apply for the M</w:t>
      </w:r>
      <w:r>
        <w:rPr>
          <w:b/>
          <w:bCs/>
          <w:sz w:val="28"/>
          <w:szCs w:val="28"/>
        </w:rPr>
        <w:t xml:space="preserve">, </w:t>
      </w:r>
      <w:r w:rsidRPr="00942683">
        <w:rPr>
          <w:b/>
          <w:bCs/>
          <w:sz w:val="28"/>
          <w:szCs w:val="28"/>
        </w:rPr>
        <w:t>M &amp; E Sales Tax Exemption</w:t>
      </w:r>
      <w:r>
        <w:rPr>
          <w:b/>
          <w:bCs/>
          <w:sz w:val="28"/>
          <w:szCs w:val="28"/>
        </w:rPr>
        <w:t xml:space="preserve">? </w:t>
      </w:r>
      <w:r w:rsidR="00532069" w:rsidRPr="008C6515">
        <w:rPr>
          <w:sz w:val="24"/>
          <w:szCs w:val="24"/>
        </w:rPr>
        <w:t>A business must</w:t>
      </w:r>
      <w:r w:rsidR="00532069" w:rsidRPr="008C6515">
        <w:rPr>
          <w:b/>
          <w:bCs/>
          <w:sz w:val="24"/>
          <w:szCs w:val="24"/>
        </w:rPr>
        <w:t xml:space="preserve"> c</w:t>
      </w:r>
      <w:r w:rsidRPr="008C6515">
        <w:rPr>
          <w:sz w:val="24"/>
          <w:szCs w:val="24"/>
        </w:rPr>
        <w:t xml:space="preserve">omplete an application to,  and be certified by,  ILDCEO documenting the eligible investment and that the job creation or job retention criteria will be met. </w:t>
      </w:r>
      <w:r w:rsidR="00367E2A">
        <w:rPr>
          <w:sz w:val="24"/>
          <w:szCs w:val="24"/>
        </w:rPr>
        <w:t>Contact the</w:t>
      </w:r>
      <w:r w:rsidR="00827D02">
        <w:rPr>
          <w:sz w:val="24"/>
          <w:szCs w:val="24"/>
        </w:rPr>
        <w:t xml:space="preserve"> Zone Administrator for more direction. </w:t>
      </w:r>
      <w:r w:rsidRPr="008C6515">
        <w:rPr>
          <w:i/>
          <w:iCs/>
          <w:sz w:val="24"/>
          <w:szCs w:val="24"/>
        </w:rPr>
        <w:t>A majority of the “jobs created” or “retained” must be in the Enterprise Zone in which the eligible investment is made.</w:t>
      </w:r>
    </w:p>
    <w:p w14:paraId="5C686A41" w14:textId="77777777" w:rsidR="0088156E" w:rsidRPr="008C6515" w:rsidRDefault="0088156E" w:rsidP="000D3503">
      <w:pPr>
        <w:pStyle w:val="ListParagraph"/>
        <w:spacing w:after="0"/>
        <w:ind w:left="0"/>
        <w:jc w:val="both"/>
        <w:rPr>
          <w:i/>
          <w:iCs/>
          <w:sz w:val="24"/>
          <w:szCs w:val="24"/>
        </w:rPr>
      </w:pPr>
    </w:p>
    <w:p w14:paraId="11FED638" w14:textId="5C74A4AA" w:rsidR="00302B75" w:rsidRPr="00F25470" w:rsidRDefault="00D43F2C" w:rsidP="004B2AF0">
      <w:pPr>
        <w:jc w:val="both"/>
        <w:rPr>
          <w:b/>
          <w:bCs/>
          <w:sz w:val="28"/>
          <w:szCs w:val="28"/>
          <w:u w:val="single"/>
        </w:rPr>
      </w:pPr>
      <w:r>
        <w:rPr>
          <w:b/>
          <w:bCs/>
          <w:sz w:val="28"/>
          <w:szCs w:val="28"/>
          <w:u w:val="single"/>
        </w:rPr>
        <w:t xml:space="preserve"> </w:t>
      </w:r>
      <w:r w:rsidR="00302B75" w:rsidRPr="00F25470">
        <w:rPr>
          <w:b/>
          <w:bCs/>
          <w:sz w:val="28"/>
          <w:szCs w:val="28"/>
          <w:u w:val="single"/>
        </w:rPr>
        <w:t>UTILITY TAX EXEMPTION</w:t>
      </w:r>
    </w:p>
    <w:p w14:paraId="58F2F10D" w14:textId="1E60A5AF" w:rsidR="00297B4B" w:rsidRPr="00C434D9" w:rsidRDefault="00297B4B" w:rsidP="004B2AF0">
      <w:pPr>
        <w:jc w:val="both"/>
        <w:rPr>
          <w:sz w:val="28"/>
          <w:szCs w:val="28"/>
        </w:rPr>
      </w:pPr>
      <w:r w:rsidRPr="00C434D9">
        <w:rPr>
          <w:b/>
          <w:bCs/>
          <w:sz w:val="28"/>
          <w:szCs w:val="28"/>
        </w:rPr>
        <w:t>What is the Utility Tax Exemption?</w:t>
      </w:r>
      <w:r w:rsidRPr="00C434D9">
        <w:rPr>
          <w:sz w:val="28"/>
          <w:szCs w:val="28"/>
        </w:rPr>
        <w:t xml:space="preserve"> </w:t>
      </w:r>
      <w:r w:rsidR="00A6093B">
        <w:rPr>
          <w:sz w:val="28"/>
          <w:szCs w:val="28"/>
        </w:rPr>
        <w:t xml:space="preserve"> </w:t>
      </w:r>
      <w:r w:rsidR="00A6093B" w:rsidRPr="008C6515">
        <w:rPr>
          <w:sz w:val="24"/>
          <w:szCs w:val="24"/>
        </w:rPr>
        <w:t>A 5</w:t>
      </w:r>
      <w:r w:rsidR="000C1DDC" w:rsidRPr="008C6515">
        <w:rPr>
          <w:sz w:val="24"/>
          <w:szCs w:val="24"/>
        </w:rPr>
        <w:t xml:space="preserve">% </w:t>
      </w:r>
      <w:r w:rsidR="00A6093B" w:rsidRPr="008C6515">
        <w:rPr>
          <w:sz w:val="24"/>
          <w:szCs w:val="24"/>
        </w:rPr>
        <w:t xml:space="preserve"> state utility tax e</w:t>
      </w:r>
      <w:r w:rsidR="000C1DDC" w:rsidRPr="008C6515">
        <w:rPr>
          <w:sz w:val="24"/>
          <w:szCs w:val="24"/>
        </w:rPr>
        <w:t>x</w:t>
      </w:r>
      <w:r w:rsidR="00A6093B" w:rsidRPr="008C6515">
        <w:rPr>
          <w:sz w:val="24"/>
          <w:szCs w:val="24"/>
        </w:rPr>
        <w:t>emption  on gas, electricity, and the Illin</w:t>
      </w:r>
      <w:r w:rsidR="000C1DDC" w:rsidRPr="008C6515">
        <w:rPr>
          <w:sz w:val="24"/>
          <w:szCs w:val="24"/>
        </w:rPr>
        <w:t>o</w:t>
      </w:r>
      <w:r w:rsidR="00A6093B" w:rsidRPr="008C6515">
        <w:rPr>
          <w:sz w:val="24"/>
          <w:szCs w:val="24"/>
        </w:rPr>
        <w:t xml:space="preserve">is Commerce Commission’s </w:t>
      </w:r>
      <w:r w:rsidR="000C1DDC" w:rsidRPr="008C6515">
        <w:rPr>
          <w:sz w:val="24"/>
          <w:szCs w:val="24"/>
        </w:rPr>
        <w:t xml:space="preserve">.1 per cent </w:t>
      </w:r>
      <w:r w:rsidR="00A6093B" w:rsidRPr="008C6515">
        <w:rPr>
          <w:sz w:val="24"/>
          <w:szCs w:val="24"/>
        </w:rPr>
        <w:t xml:space="preserve">administrative  charge </w:t>
      </w:r>
      <w:r w:rsidR="000C1DDC" w:rsidRPr="008C6515">
        <w:rPr>
          <w:sz w:val="24"/>
          <w:szCs w:val="24"/>
        </w:rPr>
        <w:t xml:space="preserve">and  excise  taxes on  the act  or privilege of originating or receiving telecommunications, </w:t>
      </w:r>
      <w:r w:rsidR="00A6093B" w:rsidRPr="008C6515">
        <w:rPr>
          <w:sz w:val="24"/>
          <w:szCs w:val="24"/>
        </w:rPr>
        <w:t>is available  to businesses located  in enterprise zones</w:t>
      </w:r>
      <w:r w:rsidR="00483665">
        <w:rPr>
          <w:sz w:val="24"/>
          <w:szCs w:val="24"/>
        </w:rPr>
        <w:t xml:space="preserve">, </w:t>
      </w:r>
      <w:r w:rsidR="000C1DDC" w:rsidRPr="008C6515">
        <w:rPr>
          <w:sz w:val="24"/>
          <w:szCs w:val="24"/>
        </w:rPr>
        <w:t xml:space="preserve"> if they can meet required investment and job creation</w:t>
      </w:r>
      <w:r w:rsidR="00D67E01" w:rsidRPr="008C6515">
        <w:rPr>
          <w:sz w:val="24"/>
          <w:szCs w:val="24"/>
        </w:rPr>
        <w:t>/retention</w:t>
      </w:r>
      <w:r w:rsidR="00A6093B" w:rsidRPr="008C6515">
        <w:rPr>
          <w:sz w:val="24"/>
          <w:szCs w:val="24"/>
        </w:rPr>
        <w:t>.</w:t>
      </w:r>
      <w:r w:rsidRPr="00C434D9">
        <w:rPr>
          <w:sz w:val="28"/>
          <w:szCs w:val="28"/>
        </w:rPr>
        <w:t xml:space="preserve"> </w:t>
      </w:r>
    </w:p>
    <w:p w14:paraId="50DF1927" w14:textId="406F1909" w:rsidR="00A6093B" w:rsidRPr="008C6515" w:rsidRDefault="00297B4B" w:rsidP="00897CAF">
      <w:pPr>
        <w:spacing w:after="120"/>
        <w:jc w:val="both"/>
        <w:rPr>
          <w:sz w:val="24"/>
          <w:szCs w:val="24"/>
        </w:rPr>
      </w:pPr>
      <w:r w:rsidRPr="0029025D">
        <w:rPr>
          <w:b/>
          <w:bCs/>
          <w:sz w:val="28"/>
          <w:szCs w:val="28"/>
        </w:rPr>
        <w:t>How does a business become eligible for the Utility Tax Exemption</w:t>
      </w:r>
      <w:r w:rsidRPr="00D67E01">
        <w:rPr>
          <w:sz w:val="28"/>
          <w:szCs w:val="28"/>
        </w:rPr>
        <w:t xml:space="preserve">? </w:t>
      </w:r>
      <w:r w:rsidR="00A6093B" w:rsidRPr="008C6515">
        <w:rPr>
          <w:sz w:val="24"/>
          <w:szCs w:val="24"/>
        </w:rPr>
        <w:t>Eligibility for this  exemption is contingent  upon a business :</w:t>
      </w:r>
    </w:p>
    <w:p w14:paraId="3E9F3EE0" w14:textId="290DA7EF" w:rsidR="00A6093B" w:rsidRPr="008C6515" w:rsidRDefault="00A6093B" w:rsidP="004B2AF0">
      <w:pPr>
        <w:pStyle w:val="ListParagraph"/>
        <w:numPr>
          <w:ilvl w:val="0"/>
          <w:numId w:val="2"/>
        </w:numPr>
        <w:spacing w:after="0"/>
        <w:jc w:val="both"/>
        <w:rPr>
          <w:sz w:val="24"/>
          <w:szCs w:val="24"/>
        </w:rPr>
      </w:pPr>
      <w:r w:rsidRPr="008C6515">
        <w:rPr>
          <w:sz w:val="24"/>
          <w:szCs w:val="24"/>
        </w:rPr>
        <w:t>Mak</w:t>
      </w:r>
      <w:r w:rsidR="008A2B12" w:rsidRPr="008C6515">
        <w:rPr>
          <w:sz w:val="24"/>
          <w:szCs w:val="24"/>
        </w:rPr>
        <w:t>ing</w:t>
      </w:r>
      <w:r w:rsidRPr="008C6515">
        <w:rPr>
          <w:sz w:val="24"/>
          <w:szCs w:val="24"/>
        </w:rPr>
        <w:t xml:space="preserve"> a</w:t>
      </w:r>
      <w:r w:rsidR="000C1DDC" w:rsidRPr="008C6515">
        <w:rPr>
          <w:sz w:val="24"/>
          <w:szCs w:val="24"/>
        </w:rPr>
        <w:t>n investment of at least $5 Million in an enterprise zone and has created a minimum of 200 full-time equivalent jobs in Illinois</w:t>
      </w:r>
      <w:r w:rsidR="00CC5668" w:rsidRPr="008C6515">
        <w:rPr>
          <w:sz w:val="24"/>
          <w:szCs w:val="24"/>
        </w:rPr>
        <w:t>.</w:t>
      </w:r>
    </w:p>
    <w:p w14:paraId="69DBDCDE" w14:textId="00C27192" w:rsidR="000C1DDC" w:rsidRPr="008C6515" w:rsidRDefault="00D67E01" w:rsidP="004B2AF0">
      <w:pPr>
        <w:spacing w:after="0"/>
        <w:jc w:val="both"/>
        <w:rPr>
          <w:sz w:val="24"/>
          <w:szCs w:val="24"/>
        </w:rPr>
      </w:pPr>
      <w:r w:rsidRPr="008C6515">
        <w:rPr>
          <w:sz w:val="24"/>
          <w:szCs w:val="24"/>
        </w:rPr>
        <w:tab/>
        <w:t>(</w:t>
      </w:r>
      <w:r w:rsidR="000C1DDC" w:rsidRPr="008C6515">
        <w:rPr>
          <w:sz w:val="24"/>
          <w:szCs w:val="24"/>
        </w:rPr>
        <w:t>OR</w:t>
      </w:r>
      <w:r w:rsidRPr="008C6515">
        <w:rPr>
          <w:sz w:val="24"/>
          <w:szCs w:val="24"/>
        </w:rPr>
        <w:t>)</w:t>
      </w:r>
    </w:p>
    <w:p w14:paraId="3E8B9ED1" w14:textId="21ECA1D1" w:rsidR="00D67E01" w:rsidRPr="008C6515" w:rsidRDefault="00D67E01" w:rsidP="004B2AF0">
      <w:pPr>
        <w:pStyle w:val="ListParagraph"/>
        <w:numPr>
          <w:ilvl w:val="0"/>
          <w:numId w:val="2"/>
        </w:numPr>
        <w:spacing w:after="0"/>
        <w:jc w:val="both"/>
        <w:rPr>
          <w:sz w:val="24"/>
          <w:szCs w:val="24"/>
        </w:rPr>
      </w:pPr>
      <w:r w:rsidRPr="008C6515">
        <w:rPr>
          <w:sz w:val="24"/>
          <w:szCs w:val="24"/>
        </w:rPr>
        <w:t>Mak</w:t>
      </w:r>
      <w:r w:rsidR="008A2B12" w:rsidRPr="008C6515">
        <w:rPr>
          <w:sz w:val="24"/>
          <w:szCs w:val="24"/>
        </w:rPr>
        <w:t>ing</w:t>
      </w:r>
      <w:r w:rsidRPr="008C6515">
        <w:rPr>
          <w:sz w:val="24"/>
          <w:szCs w:val="24"/>
        </w:rPr>
        <w:t xml:space="preserve"> an investment of at least $175 Million in an enterprise zone and has created a minimum of 150 full-time equivalent jobs in </w:t>
      </w:r>
      <w:r w:rsidR="005D7E53" w:rsidRPr="008C6515">
        <w:rPr>
          <w:sz w:val="24"/>
          <w:szCs w:val="24"/>
        </w:rPr>
        <w:t>Illinois.</w:t>
      </w:r>
    </w:p>
    <w:p w14:paraId="5C5FD6CE" w14:textId="5AB09969" w:rsidR="00D67E01" w:rsidRPr="008C6515" w:rsidRDefault="00D67E01" w:rsidP="004B2AF0">
      <w:pPr>
        <w:spacing w:after="0"/>
        <w:jc w:val="both"/>
        <w:rPr>
          <w:sz w:val="24"/>
          <w:szCs w:val="24"/>
        </w:rPr>
      </w:pPr>
      <w:r w:rsidRPr="008C6515">
        <w:rPr>
          <w:sz w:val="24"/>
          <w:szCs w:val="24"/>
        </w:rPr>
        <w:tab/>
        <w:t>(OR)</w:t>
      </w:r>
    </w:p>
    <w:p w14:paraId="526A1F6F" w14:textId="761A2A67" w:rsidR="000C1DDC" w:rsidRPr="008C6515" w:rsidRDefault="000C1DDC" w:rsidP="004B2AF0">
      <w:pPr>
        <w:pStyle w:val="ListParagraph"/>
        <w:numPr>
          <w:ilvl w:val="0"/>
          <w:numId w:val="2"/>
        </w:numPr>
        <w:spacing w:after="0"/>
        <w:jc w:val="both"/>
        <w:rPr>
          <w:sz w:val="24"/>
          <w:szCs w:val="24"/>
        </w:rPr>
      </w:pPr>
      <w:r w:rsidRPr="008C6515">
        <w:rPr>
          <w:sz w:val="24"/>
          <w:szCs w:val="24"/>
        </w:rPr>
        <w:t>Mak</w:t>
      </w:r>
      <w:r w:rsidR="008A2B12" w:rsidRPr="008C6515">
        <w:rPr>
          <w:sz w:val="24"/>
          <w:szCs w:val="24"/>
        </w:rPr>
        <w:t>ing</w:t>
      </w:r>
      <w:r w:rsidRPr="008C6515">
        <w:rPr>
          <w:sz w:val="24"/>
          <w:szCs w:val="24"/>
        </w:rPr>
        <w:t xml:space="preserve"> an investment of at least $20 Million in an enterprise zone and </w:t>
      </w:r>
      <w:r w:rsidR="00D67E01" w:rsidRPr="008C6515">
        <w:rPr>
          <w:sz w:val="24"/>
          <w:szCs w:val="24"/>
        </w:rPr>
        <w:t>h</w:t>
      </w:r>
      <w:r w:rsidRPr="008C6515">
        <w:rPr>
          <w:sz w:val="24"/>
          <w:szCs w:val="24"/>
        </w:rPr>
        <w:t>as retained a</w:t>
      </w:r>
      <w:r w:rsidR="00FC7570" w:rsidRPr="008C6515">
        <w:rPr>
          <w:sz w:val="24"/>
          <w:szCs w:val="24"/>
        </w:rPr>
        <w:t xml:space="preserve"> </w:t>
      </w:r>
      <w:r w:rsidRPr="008C6515">
        <w:rPr>
          <w:sz w:val="24"/>
          <w:szCs w:val="24"/>
        </w:rPr>
        <w:t xml:space="preserve">minimum of </w:t>
      </w:r>
      <w:r w:rsidR="00D67E01" w:rsidRPr="008C6515">
        <w:rPr>
          <w:sz w:val="24"/>
          <w:szCs w:val="24"/>
        </w:rPr>
        <w:t>1,000 full-time jobs in Illinois</w:t>
      </w:r>
      <w:r w:rsidR="00CC5668" w:rsidRPr="008C6515">
        <w:rPr>
          <w:sz w:val="24"/>
          <w:szCs w:val="24"/>
        </w:rPr>
        <w:t>.</w:t>
      </w:r>
    </w:p>
    <w:p w14:paraId="5237268C" w14:textId="2F0F1F75" w:rsidR="00D67E01" w:rsidRDefault="00D67E01" w:rsidP="004B2AF0">
      <w:pPr>
        <w:spacing w:after="0"/>
        <w:jc w:val="both"/>
        <w:rPr>
          <w:sz w:val="28"/>
          <w:szCs w:val="28"/>
        </w:rPr>
      </w:pPr>
      <w:r>
        <w:rPr>
          <w:sz w:val="28"/>
          <w:szCs w:val="28"/>
        </w:rPr>
        <w:tab/>
      </w:r>
    </w:p>
    <w:p w14:paraId="3C4E9981" w14:textId="77777777" w:rsidR="008C6515" w:rsidRDefault="00297B4B" w:rsidP="00897CAF">
      <w:pPr>
        <w:spacing w:after="120"/>
        <w:jc w:val="both"/>
        <w:rPr>
          <w:sz w:val="24"/>
          <w:szCs w:val="24"/>
        </w:rPr>
      </w:pPr>
      <w:r w:rsidRPr="0029025D">
        <w:rPr>
          <w:b/>
          <w:bCs/>
          <w:sz w:val="28"/>
          <w:szCs w:val="28"/>
        </w:rPr>
        <w:t>What is an eligible investment?</w:t>
      </w:r>
      <w:r w:rsidRPr="0029025D">
        <w:rPr>
          <w:sz w:val="28"/>
          <w:szCs w:val="28"/>
        </w:rPr>
        <w:t xml:space="preserve"> </w:t>
      </w:r>
      <w:r w:rsidRPr="008C6515">
        <w:rPr>
          <w:sz w:val="24"/>
          <w:szCs w:val="24"/>
        </w:rPr>
        <w:t xml:space="preserve">For purposes of this incentive, eligible investment may be either: </w:t>
      </w:r>
    </w:p>
    <w:p w14:paraId="429FD5D9" w14:textId="000804BF" w:rsidR="008C6515" w:rsidRPr="008C6515" w:rsidRDefault="00BE1942" w:rsidP="00B13892">
      <w:pPr>
        <w:pStyle w:val="ListParagraph"/>
        <w:numPr>
          <w:ilvl w:val="0"/>
          <w:numId w:val="2"/>
        </w:numPr>
        <w:spacing w:after="0"/>
        <w:jc w:val="both"/>
        <w:rPr>
          <w:sz w:val="24"/>
          <w:szCs w:val="24"/>
        </w:rPr>
      </w:pPr>
      <w:r>
        <w:rPr>
          <w:sz w:val="24"/>
          <w:szCs w:val="24"/>
        </w:rPr>
        <w:t>I</w:t>
      </w:r>
      <w:r w:rsidR="00297B4B" w:rsidRPr="008C6515">
        <w:rPr>
          <w:sz w:val="24"/>
          <w:szCs w:val="24"/>
        </w:rPr>
        <w:t xml:space="preserve">nvestments in qualified property as defined in the Enterprise Zone Investment Tax </w:t>
      </w:r>
      <w:r w:rsidR="005D7E53" w:rsidRPr="008C6515">
        <w:rPr>
          <w:sz w:val="24"/>
          <w:szCs w:val="24"/>
        </w:rPr>
        <w:t>Credit.</w:t>
      </w:r>
    </w:p>
    <w:p w14:paraId="73C4BF17" w14:textId="7C44999B" w:rsidR="008C6515" w:rsidRDefault="008C6515" w:rsidP="00B13892">
      <w:pPr>
        <w:spacing w:after="0"/>
        <w:jc w:val="both"/>
        <w:rPr>
          <w:sz w:val="24"/>
          <w:szCs w:val="24"/>
        </w:rPr>
      </w:pPr>
      <w:r>
        <w:rPr>
          <w:sz w:val="24"/>
          <w:szCs w:val="24"/>
        </w:rPr>
        <w:tab/>
        <w:t>(</w:t>
      </w:r>
      <w:r w:rsidR="0029025D" w:rsidRPr="008C6515">
        <w:rPr>
          <w:sz w:val="24"/>
          <w:szCs w:val="24"/>
        </w:rPr>
        <w:t>OR</w:t>
      </w:r>
      <w:r>
        <w:rPr>
          <w:sz w:val="24"/>
          <w:szCs w:val="24"/>
        </w:rPr>
        <w:t>)</w:t>
      </w:r>
      <w:r>
        <w:rPr>
          <w:sz w:val="24"/>
          <w:szCs w:val="24"/>
        </w:rPr>
        <w:tab/>
      </w:r>
      <w:r>
        <w:rPr>
          <w:sz w:val="24"/>
          <w:szCs w:val="24"/>
        </w:rPr>
        <w:tab/>
      </w:r>
    </w:p>
    <w:p w14:paraId="24B8AC80" w14:textId="09CF7020" w:rsidR="00297B4B" w:rsidRPr="008C6515" w:rsidRDefault="00BE1942" w:rsidP="004B2AF0">
      <w:pPr>
        <w:pStyle w:val="ListParagraph"/>
        <w:numPr>
          <w:ilvl w:val="0"/>
          <w:numId w:val="2"/>
        </w:numPr>
        <w:jc w:val="both"/>
        <w:rPr>
          <w:i/>
          <w:iCs/>
          <w:sz w:val="24"/>
          <w:szCs w:val="24"/>
        </w:rPr>
      </w:pPr>
      <w:r>
        <w:rPr>
          <w:sz w:val="24"/>
          <w:szCs w:val="24"/>
        </w:rPr>
        <w:t>N</w:t>
      </w:r>
      <w:r w:rsidR="00297B4B" w:rsidRPr="008C6515">
        <w:rPr>
          <w:sz w:val="24"/>
          <w:szCs w:val="24"/>
        </w:rPr>
        <w:t xml:space="preserve">on-capital and non-routine investments and associated service costs made for the basic construction, renovation or improvement of qualified property including productive capacity, efficiency, product quality or competitive position. </w:t>
      </w:r>
      <w:r w:rsidR="00297B4B" w:rsidRPr="008C6515">
        <w:rPr>
          <w:i/>
          <w:iCs/>
          <w:sz w:val="24"/>
          <w:szCs w:val="24"/>
        </w:rPr>
        <w:t>Regular maintenance and routine expenditures are not included.</w:t>
      </w:r>
    </w:p>
    <w:p w14:paraId="1DEBFC56" w14:textId="45E9AD41" w:rsidR="00942683" w:rsidRPr="00532069" w:rsidRDefault="00532069" w:rsidP="004B2AF0">
      <w:pPr>
        <w:spacing w:after="0"/>
        <w:jc w:val="both"/>
        <w:rPr>
          <w:b/>
          <w:bCs/>
          <w:sz w:val="28"/>
          <w:szCs w:val="28"/>
        </w:rPr>
      </w:pPr>
      <w:r w:rsidRPr="00532069">
        <w:rPr>
          <w:b/>
          <w:bCs/>
          <w:sz w:val="28"/>
          <w:szCs w:val="28"/>
        </w:rPr>
        <w:t>How do I apply for the Utility Tax Exemption</w:t>
      </w:r>
      <w:r>
        <w:rPr>
          <w:b/>
          <w:bCs/>
          <w:sz w:val="28"/>
          <w:szCs w:val="28"/>
        </w:rPr>
        <w:t>?</w:t>
      </w:r>
    </w:p>
    <w:p w14:paraId="29559D67" w14:textId="77777777" w:rsidR="00D46A59" w:rsidRDefault="00942683" w:rsidP="00D46A59">
      <w:pPr>
        <w:pStyle w:val="ListParagraph"/>
        <w:spacing w:after="0"/>
        <w:ind w:left="0"/>
        <w:jc w:val="both"/>
        <w:rPr>
          <w:i/>
          <w:iCs/>
          <w:sz w:val="24"/>
          <w:szCs w:val="24"/>
        </w:rPr>
      </w:pPr>
      <w:r w:rsidRPr="008C6515">
        <w:rPr>
          <w:sz w:val="24"/>
          <w:szCs w:val="24"/>
        </w:rPr>
        <w:t xml:space="preserve">A business must complete an application  to, and be certified  by, ILDCEO documenting the eligible investment and that the job creation or job retention criteria has been met.  </w:t>
      </w:r>
      <w:r w:rsidR="00827D02">
        <w:rPr>
          <w:sz w:val="24"/>
          <w:szCs w:val="24"/>
        </w:rPr>
        <w:t xml:space="preserve">Contact the Enterprise Zone Administrator for more direction. </w:t>
      </w:r>
      <w:r w:rsidRPr="008C6515">
        <w:rPr>
          <w:i/>
          <w:iCs/>
          <w:sz w:val="24"/>
          <w:szCs w:val="24"/>
        </w:rPr>
        <w:t xml:space="preserve">The majority of the jobs created or retained must be located in the enterprise zone in which the investment occurs. </w:t>
      </w:r>
    </w:p>
    <w:p w14:paraId="739F3C48" w14:textId="77777777" w:rsidR="00D46A59" w:rsidRDefault="00D46A59" w:rsidP="00D46A59">
      <w:pPr>
        <w:pStyle w:val="ListParagraph"/>
        <w:spacing w:after="0"/>
        <w:ind w:left="0"/>
        <w:jc w:val="both"/>
        <w:rPr>
          <w:i/>
          <w:iCs/>
          <w:sz w:val="24"/>
          <w:szCs w:val="24"/>
        </w:rPr>
      </w:pPr>
    </w:p>
    <w:p w14:paraId="172C8C3D" w14:textId="77777777" w:rsidR="00D46A59" w:rsidRDefault="0078646B" w:rsidP="00D46A59">
      <w:pPr>
        <w:pStyle w:val="ListParagraph"/>
        <w:spacing w:after="0"/>
        <w:ind w:left="0"/>
        <w:jc w:val="both"/>
        <w:rPr>
          <w:rFonts w:ascii="Times New Roman" w:hAnsi="Times New Roman" w:cs="Times New Roman"/>
          <w:sz w:val="32"/>
          <w:szCs w:val="32"/>
        </w:rPr>
      </w:pPr>
      <w:r w:rsidRPr="00D46A59">
        <w:rPr>
          <w:rFonts w:cstheme="minorHAnsi"/>
          <w:b/>
          <w:bCs/>
          <w:sz w:val="32"/>
          <w:szCs w:val="32"/>
          <w:u w:val="single"/>
        </w:rPr>
        <w:t>Open Market Natural Gas Tax Exemption</w:t>
      </w:r>
      <w:r w:rsidRPr="008C661D">
        <w:rPr>
          <w:rFonts w:ascii="Times New Roman" w:hAnsi="Times New Roman" w:cs="Times New Roman"/>
          <w:sz w:val="32"/>
          <w:szCs w:val="32"/>
        </w:rPr>
        <w:t xml:space="preserve">.  </w:t>
      </w:r>
    </w:p>
    <w:p w14:paraId="1B9F5AF6" w14:textId="40AA3354" w:rsidR="0078646B" w:rsidRPr="00EE54C2" w:rsidRDefault="0078646B" w:rsidP="00D46A59">
      <w:pPr>
        <w:pStyle w:val="ListParagraph"/>
        <w:spacing w:after="0"/>
        <w:ind w:left="0"/>
        <w:jc w:val="both"/>
        <w:rPr>
          <w:rFonts w:cstheme="minorHAnsi"/>
          <w:i/>
          <w:iCs/>
          <w:sz w:val="24"/>
          <w:szCs w:val="24"/>
        </w:rPr>
      </w:pPr>
      <w:r w:rsidRPr="00EE54C2">
        <w:rPr>
          <w:rFonts w:cstheme="minorHAnsi"/>
          <w:sz w:val="24"/>
          <w:szCs w:val="24"/>
        </w:rPr>
        <w:t>Companies who are located within the boundaries of an  Enterprise Zone are entitled to an exemption on the state sales tax</w:t>
      </w:r>
      <w:r w:rsidR="00D46A59" w:rsidRPr="00EE54C2">
        <w:rPr>
          <w:rFonts w:cstheme="minorHAnsi"/>
          <w:sz w:val="24"/>
          <w:szCs w:val="24"/>
        </w:rPr>
        <w:t xml:space="preserve"> </w:t>
      </w:r>
      <w:r w:rsidRPr="00EE54C2">
        <w:rPr>
          <w:rFonts w:cstheme="minorHAnsi"/>
          <w:sz w:val="24"/>
          <w:szCs w:val="24"/>
        </w:rPr>
        <w:t xml:space="preserve">for “wheeled” or open market natural gas transactions. </w:t>
      </w:r>
      <w:r w:rsidR="00EE54C2" w:rsidRPr="00EE54C2">
        <w:rPr>
          <w:rFonts w:cstheme="minorHAnsi"/>
          <w:sz w:val="24"/>
          <w:szCs w:val="24"/>
        </w:rPr>
        <w:t xml:space="preserve">If you purchase natural </w:t>
      </w:r>
      <w:r w:rsidR="00EE54C2" w:rsidRPr="00EE54C2">
        <w:rPr>
          <w:rFonts w:cstheme="minorHAnsi"/>
          <w:sz w:val="24"/>
          <w:szCs w:val="24"/>
        </w:rPr>
        <w:lastRenderedPageBreak/>
        <w:t>gas from outside of Illinois, i</w:t>
      </w:r>
      <w:r w:rsidRPr="00EE54C2">
        <w:rPr>
          <w:rFonts w:cstheme="minorHAnsi"/>
          <w:sz w:val="24"/>
          <w:szCs w:val="24"/>
        </w:rPr>
        <w:t>n order to receive the exemption, the Form RG-61 Gas Use Tax Exemption Certificate must be completed and given to your delivering supplier. If any of the information you provide on Form RG-61 changes, you must complete a new Form RG-61. Even if no changes are required, a new Form RG-61 must be completed every five years to keep records current.</w:t>
      </w:r>
      <w:r w:rsidR="00EE54C2" w:rsidRPr="00EE54C2">
        <w:rPr>
          <w:rFonts w:cstheme="minorHAnsi"/>
          <w:sz w:val="24"/>
          <w:szCs w:val="24"/>
        </w:rPr>
        <w:t xml:space="preserve"> Please contact the Monroe-Randolph County Enterprise Zone Administrator for further directions.</w:t>
      </w:r>
    </w:p>
    <w:p w14:paraId="733603C1" w14:textId="77777777" w:rsidR="0078646B" w:rsidRDefault="0078646B" w:rsidP="00715262">
      <w:pPr>
        <w:spacing w:after="0"/>
        <w:jc w:val="both"/>
        <w:rPr>
          <w:b/>
          <w:bCs/>
          <w:sz w:val="28"/>
          <w:szCs w:val="28"/>
          <w:u w:val="single"/>
        </w:rPr>
      </w:pPr>
    </w:p>
    <w:p w14:paraId="44A1F01B" w14:textId="77777777" w:rsidR="0078646B" w:rsidRDefault="0078646B" w:rsidP="00715262">
      <w:pPr>
        <w:spacing w:after="0"/>
        <w:jc w:val="both"/>
        <w:rPr>
          <w:b/>
          <w:bCs/>
          <w:sz w:val="28"/>
          <w:szCs w:val="28"/>
          <w:u w:val="single"/>
        </w:rPr>
      </w:pPr>
    </w:p>
    <w:p w14:paraId="36AE51DD" w14:textId="7A3B00FD" w:rsidR="00297B4B" w:rsidRPr="00FC7570" w:rsidRDefault="00297B4B" w:rsidP="00715262">
      <w:pPr>
        <w:spacing w:after="0"/>
        <w:jc w:val="both"/>
        <w:rPr>
          <w:b/>
          <w:bCs/>
          <w:sz w:val="28"/>
          <w:szCs w:val="28"/>
          <w:u w:val="single"/>
        </w:rPr>
      </w:pPr>
      <w:r w:rsidRPr="00FC7570">
        <w:rPr>
          <w:b/>
          <w:bCs/>
          <w:sz w:val="28"/>
          <w:szCs w:val="28"/>
          <w:u w:val="single"/>
        </w:rPr>
        <w:t>PROPERTY TAX INCENTIVES</w:t>
      </w:r>
    </w:p>
    <w:p w14:paraId="3DBD2549" w14:textId="6AEF8772" w:rsidR="002C2CAA" w:rsidRDefault="00FD2E5E" w:rsidP="00B13892">
      <w:pPr>
        <w:jc w:val="both"/>
        <w:rPr>
          <w:sz w:val="24"/>
          <w:szCs w:val="24"/>
        </w:rPr>
      </w:pPr>
      <w:r>
        <w:rPr>
          <w:sz w:val="24"/>
          <w:szCs w:val="24"/>
        </w:rPr>
        <w:t xml:space="preserve">Inquire with the pertinent local government </w:t>
      </w:r>
      <w:r w:rsidR="00001061">
        <w:rPr>
          <w:sz w:val="24"/>
          <w:szCs w:val="24"/>
        </w:rPr>
        <w:t xml:space="preserve">with jurisdiction over your property </w:t>
      </w:r>
      <w:r>
        <w:rPr>
          <w:sz w:val="24"/>
          <w:szCs w:val="24"/>
        </w:rPr>
        <w:t xml:space="preserve">in regard to any </w:t>
      </w:r>
      <w:r w:rsidR="00001061">
        <w:rPr>
          <w:sz w:val="24"/>
          <w:szCs w:val="24"/>
        </w:rPr>
        <w:t xml:space="preserve">local </w:t>
      </w:r>
      <w:r>
        <w:rPr>
          <w:sz w:val="24"/>
          <w:szCs w:val="24"/>
        </w:rPr>
        <w:t>property tax abatements they have to offer</w:t>
      </w:r>
      <w:r w:rsidR="00001061">
        <w:rPr>
          <w:sz w:val="24"/>
          <w:szCs w:val="24"/>
        </w:rPr>
        <w:t>.</w:t>
      </w:r>
      <w:r>
        <w:rPr>
          <w:sz w:val="24"/>
          <w:szCs w:val="24"/>
        </w:rPr>
        <w:t xml:space="preserve"> </w:t>
      </w:r>
    </w:p>
    <w:p w14:paraId="6590D679" w14:textId="77777777" w:rsidR="00A127B6" w:rsidRDefault="00A127B6" w:rsidP="0086086A">
      <w:pPr>
        <w:spacing w:after="0"/>
        <w:jc w:val="center"/>
        <w:rPr>
          <w:b/>
          <w:bCs/>
        </w:rPr>
        <w:sectPr w:rsidR="00A127B6" w:rsidSect="00502F3E">
          <w:pgSz w:w="12240" w:h="15840"/>
          <w:pgMar w:top="288" w:right="1152" w:bottom="288" w:left="1152" w:header="720" w:footer="720" w:gutter="0"/>
          <w:cols w:space="720"/>
          <w:docGrid w:linePitch="360"/>
        </w:sectPr>
      </w:pPr>
    </w:p>
    <w:p w14:paraId="4AEBB4D6" w14:textId="60F9ADE3" w:rsidR="0086086A" w:rsidRPr="005103AB" w:rsidRDefault="0086086A" w:rsidP="0086086A">
      <w:pPr>
        <w:spacing w:after="0"/>
        <w:jc w:val="center"/>
        <w:rPr>
          <w:b/>
          <w:bCs/>
          <w:color w:val="4472C4" w:themeColor="accent1"/>
        </w:rPr>
      </w:pPr>
      <w:r w:rsidRPr="005103AB">
        <w:rPr>
          <w:b/>
          <w:bCs/>
          <w:color w:val="4472C4" w:themeColor="accent1"/>
        </w:rPr>
        <w:lastRenderedPageBreak/>
        <w:t>APPENDIX A</w:t>
      </w:r>
    </w:p>
    <w:p w14:paraId="4F855CD8" w14:textId="7E8A1620" w:rsidR="0086086A" w:rsidRPr="005103AB" w:rsidRDefault="0086086A" w:rsidP="00606472">
      <w:pPr>
        <w:spacing w:after="0"/>
        <w:jc w:val="center"/>
        <w:rPr>
          <w:b/>
          <w:bCs/>
          <w:color w:val="4472C4" w:themeColor="accent1"/>
        </w:rPr>
      </w:pPr>
      <w:r w:rsidRPr="005103AB">
        <w:rPr>
          <w:b/>
          <w:bCs/>
          <w:color w:val="4472C4" w:themeColor="accent1"/>
        </w:rPr>
        <w:t xml:space="preserve">Monroe-Randolph </w:t>
      </w:r>
      <w:r w:rsidR="00320877" w:rsidRPr="005103AB">
        <w:rPr>
          <w:b/>
          <w:bCs/>
          <w:color w:val="4472C4" w:themeColor="accent1"/>
        </w:rPr>
        <w:t xml:space="preserve">County </w:t>
      </w:r>
      <w:r w:rsidRPr="005103AB">
        <w:rPr>
          <w:b/>
          <w:bCs/>
          <w:color w:val="4472C4" w:themeColor="accent1"/>
        </w:rPr>
        <w:t xml:space="preserve">Enterprise Zone </w:t>
      </w:r>
    </w:p>
    <w:p w14:paraId="4A47A1E9" w14:textId="77777777" w:rsidR="0086086A" w:rsidRPr="005103AB" w:rsidRDefault="0086086A" w:rsidP="00855103">
      <w:pPr>
        <w:spacing w:after="0"/>
        <w:jc w:val="center"/>
        <w:rPr>
          <w:b/>
          <w:bCs/>
          <w:color w:val="4472C4" w:themeColor="accent1"/>
        </w:rPr>
      </w:pPr>
      <w:r w:rsidRPr="005103AB">
        <w:rPr>
          <w:b/>
          <w:bCs/>
          <w:color w:val="4472C4" w:themeColor="accent1"/>
        </w:rPr>
        <w:t xml:space="preserve">PROJECT PRE-QUALIFICATION CHECK-LIST FOR EZ BENEFITS          </w:t>
      </w:r>
    </w:p>
    <w:tbl>
      <w:tblPr>
        <w:tblStyle w:val="TableGrid"/>
        <w:tblW w:w="0" w:type="auto"/>
        <w:tblLook w:val="04A0" w:firstRow="1" w:lastRow="0" w:firstColumn="1" w:lastColumn="0" w:noHBand="0" w:noVBand="1"/>
      </w:tblPr>
      <w:tblGrid>
        <w:gridCol w:w="10790"/>
      </w:tblGrid>
      <w:tr w:rsidR="0086086A" w14:paraId="6586A566" w14:textId="77777777" w:rsidTr="0092290A">
        <w:tc>
          <w:tcPr>
            <w:tcW w:w="10790" w:type="dxa"/>
          </w:tcPr>
          <w:p w14:paraId="391B4083" w14:textId="77777777" w:rsidR="0086086A" w:rsidRDefault="0086086A" w:rsidP="0092290A">
            <w:pPr>
              <w:rPr>
                <w:b/>
                <w:bCs/>
              </w:rPr>
            </w:pPr>
            <w:r>
              <w:rPr>
                <w:b/>
                <w:bCs/>
              </w:rPr>
              <w:t>Section I. Building Sales Tax Exemption and Investment Tax Credit</w:t>
            </w:r>
          </w:p>
        </w:tc>
      </w:tr>
    </w:tbl>
    <w:p w14:paraId="798422A7" w14:textId="77777777" w:rsidR="0086086A" w:rsidRPr="00CA222E" w:rsidRDefault="0086086A" w:rsidP="0086086A">
      <w:pPr>
        <w:spacing w:after="0"/>
      </w:pPr>
      <w:r w:rsidRPr="001731D6">
        <w:rPr>
          <w:b/>
          <w:bCs/>
        </w:rPr>
        <w:t>A.  Is the project located in the Monroe-Randolph Enterprise Zone?</w:t>
      </w:r>
      <w:r w:rsidRPr="00CA222E">
        <w:t xml:space="preserve"> </w:t>
      </w:r>
      <w:r>
        <w:t xml:space="preserve"> </w:t>
      </w:r>
      <w:r>
        <w:tab/>
      </w:r>
      <w:r w:rsidRPr="00CA222E">
        <w:rPr>
          <w:color w:val="00B050"/>
        </w:rPr>
        <w:t>YES</w:t>
      </w:r>
      <w:r>
        <w:t>/</w:t>
      </w:r>
      <w:r w:rsidRPr="00B102C5">
        <w:rPr>
          <w:color w:val="FF0000"/>
        </w:rPr>
        <w:t>N</w:t>
      </w:r>
      <w:r w:rsidRPr="00CA222E">
        <w:rPr>
          <w:color w:val="FF0000"/>
        </w:rPr>
        <w:t>O</w:t>
      </w:r>
    </w:p>
    <w:p w14:paraId="5D325062" w14:textId="3BDF75A9" w:rsidR="0086086A" w:rsidRPr="00CA222E" w:rsidRDefault="0086086A" w:rsidP="0086086A">
      <w:pPr>
        <w:spacing w:after="0"/>
      </w:pPr>
      <w:r w:rsidRPr="00CA222E">
        <w:tab/>
      </w:r>
      <w:r w:rsidRPr="00CA222E">
        <w:tab/>
      </w:r>
      <w:r w:rsidRPr="00CA222E">
        <w:rPr>
          <w:b/>
          <w:bCs/>
          <w:color w:val="FF0000"/>
        </w:rPr>
        <w:t xml:space="preserve">If </w:t>
      </w:r>
      <w:r w:rsidR="007F3F41">
        <w:rPr>
          <w:b/>
          <w:bCs/>
          <w:color w:val="FF0000"/>
        </w:rPr>
        <w:t>NO</w:t>
      </w:r>
      <w:r w:rsidRPr="00CA222E">
        <w:rPr>
          <w:color w:val="FF0000"/>
        </w:rPr>
        <w:t xml:space="preserve">, </w:t>
      </w:r>
      <w:r w:rsidRPr="00CA222E">
        <w:t xml:space="preserve">project ineligible for any EZ benefits; </w:t>
      </w:r>
      <w:r w:rsidRPr="007E5490">
        <w:rPr>
          <w:highlight w:val="yellow"/>
        </w:rPr>
        <w:t>discontinue processing</w:t>
      </w:r>
      <w:r w:rsidRPr="00CA222E">
        <w:t>.</w:t>
      </w:r>
    </w:p>
    <w:p w14:paraId="6E42B935" w14:textId="1AF82E18" w:rsidR="0086086A" w:rsidRDefault="0086086A" w:rsidP="009177B0">
      <w:pPr>
        <w:spacing w:after="0"/>
        <w:rPr>
          <w:b/>
          <w:bCs/>
        </w:rPr>
      </w:pPr>
      <w:r w:rsidRPr="00CA222E">
        <w:rPr>
          <w:b/>
          <w:bCs/>
        </w:rPr>
        <w:tab/>
      </w:r>
      <w:r w:rsidRPr="00CA222E">
        <w:rPr>
          <w:b/>
          <w:bCs/>
        </w:rPr>
        <w:tab/>
      </w:r>
      <w:r w:rsidRPr="00CA222E">
        <w:rPr>
          <w:b/>
          <w:bCs/>
          <w:color w:val="00B050"/>
        </w:rPr>
        <w:t xml:space="preserve">If </w:t>
      </w:r>
      <w:r w:rsidR="007F3F41">
        <w:rPr>
          <w:b/>
          <w:bCs/>
          <w:color w:val="00B050"/>
        </w:rPr>
        <w:t>YES</w:t>
      </w:r>
      <w:r w:rsidRPr="00CA222E">
        <w:rPr>
          <w:b/>
          <w:bCs/>
        </w:rPr>
        <w:t xml:space="preserve">, </w:t>
      </w:r>
      <w:r w:rsidRPr="00CA222E">
        <w:t>proceed to</w:t>
      </w:r>
      <w:r>
        <w:t xml:space="preserve"> </w:t>
      </w:r>
      <w:r w:rsidRPr="00CA222E">
        <w:t>next question</w:t>
      </w:r>
      <w:r w:rsidRPr="00CA222E">
        <w:rPr>
          <w:b/>
          <w:bCs/>
        </w:rPr>
        <w:t>.</w:t>
      </w:r>
    </w:p>
    <w:p w14:paraId="3E0D00B2" w14:textId="0BC7EB5F" w:rsidR="0027769C" w:rsidRDefault="0027769C" w:rsidP="00151415">
      <w:pPr>
        <w:spacing w:after="0"/>
        <w:rPr>
          <w:b/>
          <w:bCs/>
          <w:color w:val="00B050"/>
        </w:rPr>
      </w:pPr>
      <w:r>
        <w:rPr>
          <w:b/>
          <w:bCs/>
        </w:rPr>
        <w:t xml:space="preserve">B. Is </w:t>
      </w:r>
      <w:r w:rsidR="0004238E">
        <w:rPr>
          <w:b/>
          <w:bCs/>
        </w:rPr>
        <w:t>remodeling , rehabilitation</w:t>
      </w:r>
      <w:r w:rsidR="00030649">
        <w:rPr>
          <w:b/>
          <w:bCs/>
        </w:rPr>
        <w:t>, or new construction</w:t>
      </w:r>
      <w:r w:rsidR="00E56B64">
        <w:rPr>
          <w:b/>
          <w:bCs/>
        </w:rPr>
        <w:t xml:space="preserve"> for a commercial, </w:t>
      </w:r>
      <w:r w:rsidR="00967A6F">
        <w:rPr>
          <w:b/>
          <w:bCs/>
        </w:rPr>
        <w:t>industrial, or manufactur</w:t>
      </w:r>
      <w:r w:rsidR="001B514C">
        <w:rPr>
          <w:b/>
          <w:bCs/>
        </w:rPr>
        <w:t xml:space="preserve">ing </w:t>
      </w:r>
      <w:r w:rsidR="00D97E40">
        <w:rPr>
          <w:b/>
          <w:bCs/>
        </w:rPr>
        <w:t>project</w:t>
      </w:r>
      <w:r w:rsidR="00DA3ED8">
        <w:rPr>
          <w:b/>
          <w:bCs/>
        </w:rPr>
        <w:t>?</w:t>
      </w:r>
      <w:r w:rsidR="00D97E40">
        <w:rPr>
          <w:b/>
          <w:bCs/>
        </w:rPr>
        <w:t xml:space="preserve"> </w:t>
      </w:r>
      <w:r w:rsidR="00D97E40" w:rsidRPr="00DA3ED8">
        <w:rPr>
          <w:b/>
          <w:bCs/>
          <w:color w:val="00B050"/>
        </w:rPr>
        <w:t>YES</w:t>
      </w:r>
      <w:r w:rsidR="00D97E40">
        <w:rPr>
          <w:b/>
          <w:bCs/>
        </w:rPr>
        <w:t>/</w:t>
      </w:r>
      <w:r w:rsidR="00D97E40" w:rsidRPr="00737B76">
        <w:rPr>
          <w:b/>
          <w:bCs/>
          <w:color w:val="FF0000"/>
        </w:rPr>
        <w:t>NO</w:t>
      </w:r>
    </w:p>
    <w:p w14:paraId="0F9D4B05" w14:textId="7F58F156" w:rsidR="00DA3ED8" w:rsidRDefault="00DA3ED8" w:rsidP="00151415">
      <w:pPr>
        <w:spacing w:after="0"/>
        <w:rPr>
          <w:b/>
          <w:bCs/>
          <w:color w:val="00B050"/>
        </w:rPr>
      </w:pPr>
      <w:r>
        <w:rPr>
          <w:b/>
          <w:bCs/>
          <w:color w:val="00B050"/>
        </w:rPr>
        <w:tab/>
      </w:r>
      <w:r w:rsidR="00AD5B7A">
        <w:rPr>
          <w:b/>
          <w:bCs/>
          <w:color w:val="00B050"/>
        </w:rPr>
        <w:tab/>
      </w:r>
      <w:r w:rsidR="00AD5B7A" w:rsidRPr="00902879">
        <w:rPr>
          <w:b/>
          <w:bCs/>
          <w:color w:val="FF0000"/>
        </w:rPr>
        <w:t>If NO</w:t>
      </w:r>
      <w:r w:rsidR="00AD5B7A">
        <w:rPr>
          <w:b/>
          <w:bCs/>
          <w:color w:val="00B050"/>
        </w:rPr>
        <w:t xml:space="preserve">, </w:t>
      </w:r>
      <w:r w:rsidR="00AD5B7A" w:rsidRPr="006212AF">
        <w:t>project ineligible for EZ</w:t>
      </w:r>
      <w:r w:rsidR="005251A6" w:rsidRPr="006212AF">
        <w:t xml:space="preserve"> benefits</w:t>
      </w:r>
      <w:r w:rsidR="005251A6" w:rsidRPr="0088580A">
        <w:rPr>
          <w:b/>
          <w:bCs/>
          <w:color w:val="00B050"/>
          <w:highlight w:val="yellow"/>
        </w:rPr>
        <w:t xml:space="preserve">, </w:t>
      </w:r>
      <w:r w:rsidR="005251A6" w:rsidRPr="006D54C2">
        <w:rPr>
          <w:color w:val="000000" w:themeColor="text1"/>
          <w:highlight w:val="yellow"/>
        </w:rPr>
        <w:t>discontinue processing</w:t>
      </w:r>
      <w:r w:rsidR="004B1316">
        <w:rPr>
          <w:b/>
          <w:bCs/>
          <w:color w:val="00B050"/>
        </w:rPr>
        <w:t>.</w:t>
      </w:r>
    </w:p>
    <w:p w14:paraId="122F6535" w14:textId="59C0CE29" w:rsidR="003832E4" w:rsidRPr="0088580A" w:rsidRDefault="003832E4" w:rsidP="004D7F2D">
      <w:pPr>
        <w:spacing w:after="0"/>
        <w:rPr>
          <w:b/>
          <w:bCs/>
        </w:rPr>
      </w:pPr>
      <w:r>
        <w:rPr>
          <w:b/>
          <w:bCs/>
          <w:color w:val="00B050"/>
        </w:rPr>
        <w:tab/>
      </w:r>
      <w:r>
        <w:rPr>
          <w:b/>
          <w:bCs/>
          <w:color w:val="00B050"/>
        </w:rPr>
        <w:tab/>
        <w:t xml:space="preserve">If YES, </w:t>
      </w:r>
      <w:r w:rsidRPr="006212AF">
        <w:t>proceed to next quest</w:t>
      </w:r>
      <w:r w:rsidR="00990FEF" w:rsidRPr="006212AF">
        <w:t>ion</w:t>
      </w:r>
      <w:r w:rsidR="00990FEF" w:rsidRPr="0088580A">
        <w:rPr>
          <w:b/>
          <w:bCs/>
        </w:rPr>
        <w:t>.</w:t>
      </w:r>
    </w:p>
    <w:p w14:paraId="10C81EE4" w14:textId="1295BC46" w:rsidR="0086086A" w:rsidRPr="006D54C2" w:rsidRDefault="00185828" w:rsidP="0086086A">
      <w:pPr>
        <w:spacing w:after="0"/>
        <w:rPr>
          <w:b/>
          <w:bCs/>
        </w:rPr>
      </w:pPr>
      <w:r>
        <w:rPr>
          <w:b/>
          <w:bCs/>
        </w:rPr>
        <w:t>C</w:t>
      </w:r>
      <w:r w:rsidR="0086086A" w:rsidRPr="009A7A34">
        <w:rPr>
          <w:b/>
          <w:bCs/>
        </w:rPr>
        <w:t xml:space="preserve">.  Is the </w:t>
      </w:r>
      <w:r w:rsidR="00F2565F">
        <w:rPr>
          <w:b/>
          <w:bCs/>
        </w:rPr>
        <w:t xml:space="preserve">project’s </w:t>
      </w:r>
      <w:r w:rsidR="00D07D79">
        <w:rPr>
          <w:b/>
          <w:bCs/>
        </w:rPr>
        <w:t>“</w:t>
      </w:r>
      <w:r w:rsidR="0060041A">
        <w:rPr>
          <w:b/>
          <w:bCs/>
        </w:rPr>
        <w:t xml:space="preserve">total </w:t>
      </w:r>
      <w:r w:rsidR="0086086A" w:rsidRPr="009A7A34">
        <w:rPr>
          <w:b/>
          <w:bCs/>
        </w:rPr>
        <w:t>cost</w:t>
      </w:r>
      <w:r w:rsidR="00D07D79">
        <w:rPr>
          <w:b/>
          <w:bCs/>
        </w:rPr>
        <w:t>”</w:t>
      </w:r>
      <w:r w:rsidR="00AE5495">
        <w:rPr>
          <w:b/>
          <w:bCs/>
        </w:rPr>
        <w:t xml:space="preserve"> (</w:t>
      </w:r>
      <w:r w:rsidR="00BB2A5B">
        <w:rPr>
          <w:b/>
          <w:bCs/>
        </w:rPr>
        <w:t>land,</w:t>
      </w:r>
      <w:r w:rsidR="005E3DC9">
        <w:rPr>
          <w:b/>
          <w:bCs/>
        </w:rPr>
        <w:t xml:space="preserve"> </w:t>
      </w:r>
      <w:r w:rsidR="00BB2A5B">
        <w:rPr>
          <w:b/>
          <w:bCs/>
        </w:rPr>
        <w:t>building, &amp; anything</w:t>
      </w:r>
      <w:r w:rsidR="001234FC">
        <w:rPr>
          <w:b/>
          <w:bCs/>
        </w:rPr>
        <w:t xml:space="preserve"> attached to it </w:t>
      </w:r>
      <w:r w:rsidR="001B0049">
        <w:rPr>
          <w:b/>
          <w:bCs/>
        </w:rPr>
        <w:t>permanently</w:t>
      </w:r>
      <w:r w:rsidR="001234FC">
        <w:rPr>
          <w:b/>
          <w:bCs/>
        </w:rPr>
        <w:t>)</w:t>
      </w:r>
      <w:r w:rsidR="0086086A" w:rsidRPr="009A7A34">
        <w:rPr>
          <w:b/>
          <w:bCs/>
        </w:rPr>
        <w:t xml:space="preserve"> &gt;$10,000?</w:t>
      </w:r>
      <w:r w:rsidR="0086086A" w:rsidRPr="00CA222E">
        <w:t xml:space="preserve"> </w:t>
      </w:r>
      <w:r w:rsidR="00F72E74">
        <w:t xml:space="preserve">                     </w:t>
      </w:r>
      <w:r w:rsidR="0038574A">
        <w:t xml:space="preserve"> </w:t>
      </w:r>
      <w:r w:rsidR="0086086A" w:rsidRPr="0038574A">
        <w:rPr>
          <w:b/>
          <w:bCs/>
          <w:color w:val="00B050"/>
        </w:rPr>
        <w:t>YES/</w:t>
      </w:r>
      <w:r w:rsidR="0086086A" w:rsidRPr="0038574A">
        <w:rPr>
          <w:b/>
          <w:bCs/>
          <w:color w:val="FF0000"/>
        </w:rPr>
        <w:t>NO</w:t>
      </w:r>
    </w:p>
    <w:p w14:paraId="6855D563" w14:textId="2AA8D667" w:rsidR="0086086A" w:rsidRPr="00CA222E" w:rsidRDefault="0086086A" w:rsidP="0086086A">
      <w:pPr>
        <w:spacing w:after="0"/>
      </w:pPr>
      <w:r w:rsidRPr="00CA222E">
        <w:tab/>
      </w:r>
      <w:r w:rsidRPr="00CA222E">
        <w:tab/>
      </w:r>
      <w:r w:rsidRPr="00CA222E">
        <w:rPr>
          <w:b/>
          <w:bCs/>
          <w:color w:val="FF0000"/>
        </w:rPr>
        <w:t xml:space="preserve">If </w:t>
      </w:r>
      <w:r w:rsidR="007F3F41">
        <w:rPr>
          <w:b/>
          <w:bCs/>
          <w:color w:val="FF0000"/>
        </w:rPr>
        <w:t>NO</w:t>
      </w:r>
      <w:r w:rsidRPr="00CA222E">
        <w:t xml:space="preserve">, project ineligible for EZ benefits, </w:t>
      </w:r>
      <w:r w:rsidRPr="007E5490">
        <w:rPr>
          <w:highlight w:val="yellow"/>
        </w:rPr>
        <w:t>discontinue processing.</w:t>
      </w:r>
    </w:p>
    <w:p w14:paraId="3FE81886" w14:textId="50667F68" w:rsidR="0086086A" w:rsidRPr="00CA222E" w:rsidRDefault="0086086A" w:rsidP="004D7F2D">
      <w:pPr>
        <w:spacing w:after="0"/>
      </w:pPr>
      <w:r w:rsidRPr="00CA222E">
        <w:tab/>
      </w:r>
      <w:r w:rsidRPr="00CA222E">
        <w:tab/>
      </w:r>
      <w:r w:rsidRPr="00CA222E">
        <w:rPr>
          <w:b/>
          <w:bCs/>
          <w:color w:val="00B050"/>
        </w:rPr>
        <w:t xml:space="preserve">If </w:t>
      </w:r>
      <w:r w:rsidR="007F3F41">
        <w:rPr>
          <w:b/>
          <w:bCs/>
          <w:color w:val="00B050"/>
        </w:rPr>
        <w:t>YES</w:t>
      </w:r>
      <w:r w:rsidRPr="00CA222E">
        <w:rPr>
          <w:b/>
          <w:bCs/>
          <w:color w:val="00B050"/>
        </w:rPr>
        <w:t>,</w:t>
      </w:r>
      <w:r w:rsidRPr="00CA222E">
        <w:rPr>
          <w:color w:val="00B050"/>
        </w:rPr>
        <w:t xml:space="preserve">  </w:t>
      </w:r>
      <w:r w:rsidRPr="00CA222E">
        <w:t>proceed to next question.</w:t>
      </w:r>
    </w:p>
    <w:p w14:paraId="46019330" w14:textId="6402AA43" w:rsidR="0086086A" w:rsidRPr="00CA222E" w:rsidRDefault="0086086A" w:rsidP="0086086A">
      <w:pPr>
        <w:spacing w:after="0"/>
        <w:rPr>
          <w:color w:val="00B050"/>
        </w:rPr>
      </w:pPr>
      <w:r w:rsidRPr="00CA222E">
        <w:t xml:space="preserve"> </w:t>
      </w:r>
      <w:r w:rsidR="00185828">
        <w:rPr>
          <w:b/>
          <w:bCs/>
        </w:rPr>
        <w:t>D</w:t>
      </w:r>
      <w:r w:rsidRPr="009A7A34">
        <w:rPr>
          <w:b/>
          <w:bCs/>
        </w:rPr>
        <w:t>.  Have all building costs  been incurred?</w:t>
      </w:r>
      <w:r w:rsidRPr="00CA222E">
        <w:t xml:space="preserve"> </w:t>
      </w:r>
      <w:r>
        <w:tab/>
      </w:r>
      <w:r w:rsidRPr="00CA222E">
        <w:rPr>
          <w:color w:val="FF0000"/>
        </w:rPr>
        <w:t>YES</w:t>
      </w:r>
      <w:r w:rsidRPr="00CA222E">
        <w:rPr>
          <w:color w:val="C00000"/>
        </w:rPr>
        <w:t xml:space="preserve"> </w:t>
      </w:r>
      <w:r>
        <w:rPr>
          <w:color w:val="C00000"/>
        </w:rPr>
        <w:t>/</w:t>
      </w:r>
      <w:r w:rsidRPr="00CA222E">
        <w:rPr>
          <w:color w:val="00B050"/>
        </w:rPr>
        <w:t>NO</w:t>
      </w:r>
    </w:p>
    <w:p w14:paraId="45786F5B" w14:textId="11E30F87" w:rsidR="0086086A" w:rsidRPr="00CA222E" w:rsidRDefault="0086086A" w:rsidP="0086086A">
      <w:pPr>
        <w:spacing w:after="0"/>
      </w:pPr>
      <w:r w:rsidRPr="00CA222E">
        <w:tab/>
      </w:r>
      <w:r w:rsidRPr="00CA222E">
        <w:tab/>
      </w:r>
      <w:r w:rsidRPr="00CA222E">
        <w:rPr>
          <w:b/>
          <w:bCs/>
          <w:color w:val="FF0000"/>
        </w:rPr>
        <w:t xml:space="preserve">If </w:t>
      </w:r>
      <w:r w:rsidR="007F3F41">
        <w:rPr>
          <w:b/>
          <w:bCs/>
          <w:color w:val="FF0000"/>
        </w:rPr>
        <w:t>YES</w:t>
      </w:r>
      <w:r w:rsidRPr="00CA222E">
        <w:rPr>
          <w:color w:val="00B050"/>
        </w:rPr>
        <w:t xml:space="preserve">, </w:t>
      </w:r>
      <w:r w:rsidRPr="00CA222E">
        <w:t xml:space="preserve">project ineligible for EZ benefits, </w:t>
      </w:r>
      <w:r w:rsidRPr="007E5490">
        <w:rPr>
          <w:highlight w:val="yellow"/>
        </w:rPr>
        <w:t>discontinue processing.</w:t>
      </w:r>
    </w:p>
    <w:p w14:paraId="27038FE3" w14:textId="0F63AC8D" w:rsidR="0086086A" w:rsidRPr="00CA222E" w:rsidRDefault="0086086A" w:rsidP="0086086A">
      <w:pPr>
        <w:spacing w:after="0"/>
      </w:pPr>
      <w:r w:rsidRPr="00CA222E">
        <w:tab/>
      </w:r>
      <w:r w:rsidRPr="00CA222E">
        <w:tab/>
      </w:r>
      <w:r w:rsidRPr="00CA222E">
        <w:rPr>
          <w:b/>
          <w:bCs/>
          <w:color w:val="00B050"/>
        </w:rPr>
        <w:t xml:space="preserve">If </w:t>
      </w:r>
      <w:r w:rsidR="0031730E">
        <w:rPr>
          <w:b/>
          <w:bCs/>
          <w:color w:val="00B050"/>
        </w:rPr>
        <w:t>N</w:t>
      </w:r>
      <w:r w:rsidR="007F3F41">
        <w:rPr>
          <w:b/>
          <w:bCs/>
          <w:color w:val="00B050"/>
        </w:rPr>
        <w:t>O</w:t>
      </w:r>
      <w:r w:rsidRPr="00CA222E">
        <w:t xml:space="preserve">,  project could be eligible for </w:t>
      </w:r>
      <w:r w:rsidRPr="00CA222E">
        <w:rPr>
          <w:b/>
          <w:bCs/>
        </w:rPr>
        <w:t xml:space="preserve">Building </w:t>
      </w:r>
      <w:r>
        <w:rPr>
          <w:b/>
          <w:bCs/>
        </w:rPr>
        <w:t xml:space="preserve">Materials </w:t>
      </w:r>
      <w:r w:rsidRPr="00CA222E">
        <w:rPr>
          <w:b/>
          <w:bCs/>
        </w:rPr>
        <w:t>Sales Tax Exemption</w:t>
      </w:r>
      <w:r w:rsidR="00DB163D">
        <w:rPr>
          <w:b/>
          <w:bCs/>
        </w:rPr>
        <w:t xml:space="preserve"> </w:t>
      </w:r>
      <w:r w:rsidR="00DB163D" w:rsidRPr="00490148">
        <w:t xml:space="preserve">on </w:t>
      </w:r>
      <w:r w:rsidR="00EB46CD">
        <w:t xml:space="preserve">unpurchased </w:t>
      </w:r>
      <w:r w:rsidR="003B3DCC">
        <w:t>qualifying</w:t>
      </w:r>
      <w:r w:rsidR="00464F60">
        <w:t xml:space="preserve"> </w:t>
      </w:r>
      <w:r w:rsidR="00422D82">
        <w:tab/>
      </w:r>
      <w:r w:rsidR="00422D82">
        <w:tab/>
      </w:r>
      <w:r w:rsidR="00422D82">
        <w:tab/>
      </w:r>
      <w:r w:rsidR="00464F60">
        <w:t>materials</w:t>
      </w:r>
      <w:r w:rsidR="007F3C27">
        <w:t xml:space="preserve"> if total cost</w:t>
      </w:r>
      <w:r w:rsidR="00422D82">
        <w:t xml:space="preserve"> &gt;$10,000. </w:t>
      </w:r>
      <w:r w:rsidR="006621C5">
        <w:t xml:space="preserve"> </w:t>
      </w:r>
      <w:r w:rsidRPr="00CA222E">
        <w:t>Complete “Project</w:t>
      </w:r>
      <w:r>
        <w:t xml:space="preserve"> Application form</w:t>
      </w:r>
      <w:r w:rsidRPr="00CA222E">
        <w:t>”</w:t>
      </w:r>
      <w:r>
        <w:t>(appendix B)</w:t>
      </w:r>
      <w:r w:rsidRPr="00CA222E">
        <w:t xml:space="preserve"> and </w:t>
      </w:r>
      <w:r>
        <w:t>“</w:t>
      </w:r>
      <w:r w:rsidRPr="00CA222E">
        <w:t xml:space="preserve">Contractor’s </w:t>
      </w:r>
      <w:r w:rsidR="006621C5">
        <w:tab/>
      </w:r>
      <w:r w:rsidR="006621C5">
        <w:tab/>
      </w:r>
      <w:r w:rsidR="006621C5">
        <w:tab/>
      </w:r>
      <w:r>
        <w:t xml:space="preserve">BMEC </w:t>
      </w:r>
      <w:r w:rsidRPr="00CA222E">
        <w:t>Application</w:t>
      </w:r>
      <w:r>
        <w:t>" (appendix C)</w:t>
      </w:r>
      <w:r w:rsidRPr="00CA222E">
        <w:t xml:space="preserve"> as needed. </w:t>
      </w:r>
    </w:p>
    <w:p w14:paraId="4EB3B714" w14:textId="2964A2F4" w:rsidR="0086086A" w:rsidRDefault="0086086A" w:rsidP="0086086A">
      <w:pPr>
        <w:spacing w:after="0"/>
      </w:pPr>
      <w:r w:rsidRPr="00CA222E">
        <w:tab/>
      </w:r>
      <w:r w:rsidRPr="00CA222E">
        <w:tab/>
      </w:r>
      <w:r w:rsidRPr="00CA222E">
        <w:rPr>
          <w:b/>
          <w:bCs/>
          <w:color w:val="00B050"/>
        </w:rPr>
        <w:t xml:space="preserve">If </w:t>
      </w:r>
      <w:r w:rsidR="0031730E">
        <w:rPr>
          <w:b/>
          <w:bCs/>
          <w:color w:val="00B050"/>
        </w:rPr>
        <w:t>NO</w:t>
      </w:r>
      <w:r w:rsidRPr="00CA222E">
        <w:t xml:space="preserve">, project could be  eligible for the </w:t>
      </w:r>
      <w:r w:rsidRPr="00CA222E">
        <w:rPr>
          <w:b/>
          <w:bCs/>
        </w:rPr>
        <w:t>Investment Tax Credit</w:t>
      </w:r>
      <w:r w:rsidRPr="00CA222E">
        <w:t xml:space="preserve"> and can take 0.5% credit </w:t>
      </w:r>
      <w:r w:rsidRPr="00CA222E">
        <w:tab/>
      </w:r>
      <w:r w:rsidRPr="00CA222E">
        <w:tab/>
      </w:r>
      <w:r w:rsidRPr="00CA222E">
        <w:tab/>
      </w:r>
      <w:r w:rsidR="00A127B6">
        <w:tab/>
      </w:r>
      <w:r w:rsidR="00A127B6">
        <w:tab/>
      </w:r>
      <w:r w:rsidRPr="00CA222E">
        <w:t>against your state income tax for investments in qualified property in the  Enterprise Zone.</w:t>
      </w:r>
    </w:p>
    <w:p w14:paraId="5F835C45" w14:textId="104E99BA" w:rsidR="0086086A" w:rsidRPr="00CA222E" w:rsidRDefault="00FB012B" w:rsidP="00436225">
      <w:pPr>
        <w:spacing w:after="0"/>
        <w:jc w:val="center"/>
      </w:pPr>
      <w:r>
        <w:rPr>
          <w:i/>
          <w:iCs/>
          <w:sz w:val="20"/>
          <w:szCs w:val="20"/>
        </w:rPr>
        <w:t xml:space="preserve">     </w:t>
      </w:r>
      <w:r w:rsidR="0086086A" w:rsidRPr="001112E9">
        <w:rPr>
          <w:i/>
          <w:iCs/>
          <w:sz w:val="20"/>
          <w:szCs w:val="20"/>
        </w:rPr>
        <w:t xml:space="preserve">(Refer to Monroe-Randolph Process Guide for more info. </w:t>
      </w:r>
      <w:r w:rsidR="0086086A" w:rsidRPr="001112E9">
        <w:rPr>
          <w:i/>
          <w:iCs/>
          <w:sz w:val="20"/>
          <w:szCs w:val="20"/>
          <w:u w:val="single"/>
        </w:rPr>
        <w:t>Proceed to Section II</w:t>
      </w:r>
      <w:r w:rsidR="0086086A" w:rsidRPr="001112E9">
        <w:rPr>
          <w:i/>
          <w:iCs/>
          <w:sz w:val="20"/>
          <w:szCs w:val="20"/>
        </w:rPr>
        <w:t xml:space="preserve"> of </w:t>
      </w:r>
      <w:r w:rsidR="00F73C32">
        <w:rPr>
          <w:i/>
          <w:iCs/>
          <w:sz w:val="20"/>
          <w:szCs w:val="20"/>
        </w:rPr>
        <w:t>C</w:t>
      </w:r>
      <w:r w:rsidR="0086086A" w:rsidRPr="001112E9">
        <w:rPr>
          <w:i/>
          <w:iCs/>
          <w:sz w:val="20"/>
          <w:szCs w:val="20"/>
        </w:rPr>
        <w:t>hecklist</w:t>
      </w:r>
      <w:r w:rsidR="0086086A" w:rsidRPr="00CA222E">
        <w:t>.</w:t>
      </w:r>
      <w:r w:rsidR="00F73C32">
        <w:t>)</w:t>
      </w:r>
    </w:p>
    <w:tbl>
      <w:tblPr>
        <w:tblStyle w:val="TableGrid"/>
        <w:tblW w:w="0" w:type="auto"/>
        <w:tblLook w:val="04A0" w:firstRow="1" w:lastRow="0" w:firstColumn="1" w:lastColumn="0" w:noHBand="0" w:noVBand="1"/>
      </w:tblPr>
      <w:tblGrid>
        <w:gridCol w:w="10790"/>
      </w:tblGrid>
      <w:tr w:rsidR="0086086A" w14:paraId="04299B29" w14:textId="77777777" w:rsidTr="0092290A">
        <w:tc>
          <w:tcPr>
            <w:tcW w:w="10790" w:type="dxa"/>
          </w:tcPr>
          <w:p w14:paraId="4D77B362" w14:textId="7E01F089" w:rsidR="0086086A" w:rsidRDefault="0086086A" w:rsidP="0092290A">
            <w:pPr>
              <w:rPr>
                <w:b/>
                <w:bCs/>
              </w:rPr>
            </w:pPr>
            <w:r>
              <w:rPr>
                <w:b/>
                <w:bCs/>
              </w:rPr>
              <w:t>Section II. Manufacturing, Machinery and Equipment</w:t>
            </w:r>
            <w:r w:rsidR="00370B2C">
              <w:rPr>
                <w:b/>
                <w:bCs/>
              </w:rPr>
              <w:t>(M</w:t>
            </w:r>
            <w:r w:rsidR="009179F7">
              <w:rPr>
                <w:b/>
                <w:bCs/>
              </w:rPr>
              <w:t>,M&amp;E)</w:t>
            </w:r>
            <w:r>
              <w:rPr>
                <w:b/>
                <w:bCs/>
              </w:rPr>
              <w:t xml:space="preserve"> Sales Tax Exemption and Utility Sales Tax Exemption</w:t>
            </w:r>
          </w:p>
        </w:tc>
      </w:tr>
    </w:tbl>
    <w:p w14:paraId="4B321E3B" w14:textId="16617304" w:rsidR="0086086A" w:rsidRPr="00CA222E" w:rsidRDefault="0086086A" w:rsidP="0086086A">
      <w:pPr>
        <w:spacing w:after="0"/>
        <w:rPr>
          <w:color w:val="FF0000"/>
        </w:rPr>
      </w:pPr>
      <w:r w:rsidRPr="00DB09EE">
        <w:rPr>
          <w:b/>
          <w:bCs/>
        </w:rPr>
        <w:t>A. Are you a manufacturer or assembler or pollution control operator in an enterprise zone ?</w:t>
      </w:r>
      <w:r>
        <w:t xml:space="preserve"> </w:t>
      </w:r>
      <w:r>
        <w:tab/>
      </w:r>
      <w:r w:rsidR="000D44BB">
        <w:t xml:space="preserve">  </w:t>
      </w:r>
      <w:r w:rsidR="007877BE">
        <w:t xml:space="preserve"> </w:t>
      </w:r>
      <w:r w:rsidRPr="00CA222E">
        <w:rPr>
          <w:color w:val="00B050"/>
        </w:rPr>
        <w:t>YES</w:t>
      </w:r>
      <w:r>
        <w:rPr>
          <w:color w:val="00B050"/>
        </w:rPr>
        <w:t>/</w:t>
      </w:r>
      <w:r w:rsidRPr="00CA222E">
        <w:rPr>
          <w:color w:val="FF0000"/>
        </w:rPr>
        <w:t>NO</w:t>
      </w:r>
    </w:p>
    <w:p w14:paraId="5CBE88F6" w14:textId="225DD7DD" w:rsidR="0086086A" w:rsidRPr="00CA222E" w:rsidRDefault="0086086A" w:rsidP="0086086A">
      <w:pPr>
        <w:spacing w:after="0"/>
      </w:pPr>
      <w:r w:rsidRPr="00CA222E">
        <w:rPr>
          <w:b/>
          <w:bCs/>
        </w:rPr>
        <w:tab/>
      </w:r>
      <w:r w:rsidRPr="00CA222E">
        <w:rPr>
          <w:b/>
          <w:bCs/>
        </w:rPr>
        <w:tab/>
      </w:r>
      <w:r w:rsidRPr="00CA222E">
        <w:rPr>
          <w:b/>
          <w:bCs/>
          <w:color w:val="FF0000"/>
        </w:rPr>
        <w:t xml:space="preserve">If </w:t>
      </w:r>
      <w:r w:rsidR="0031730E">
        <w:rPr>
          <w:b/>
          <w:bCs/>
          <w:color w:val="FF0000"/>
        </w:rPr>
        <w:t>NO</w:t>
      </w:r>
      <w:r w:rsidRPr="00CA222E">
        <w:rPr>
          <w:b/>
          <w:bCs/>
          <w:color w:val="FF0000"/>
        </w:rPr>
        <w:t xml:space="preserve">, </w:t>
      </w:r>
      <w:r w:rsidRPr="00CA222E">
        <w:t xml:space="preserve">project ineligible for  M, M, and E Sales Tax Exemption </w:t>
      </w:r>
      <w:r w:rsidRPr="00660728">
        <w:rPr>
          <w:u w:val="single"/>
        </w:rPr>
        <w:t>proceed to Section II</w:t>
      </w:r>
      <w:r w:rsidR="00C66964">
        <w:rPr>
          <w:u w:val="single"/>
        </w:rPr>
        <w:t>I</w:t>
      </w:r>
      <w:r w:rsidRPr="00660728">
        <w:rPr>
          <w:u w:val="single"/>
        </w:rPr>
        <w:t>.</w:t>
      </w:r>
    </w:p>
    <w:p w14:paraId="149922CE" w14:textId="653F6620" w:rsidR="0086086A" w:rsidRPr="00CA222E" w:rsidRDefault="0086086A" w:rsidP="0086086A">
      <w:pPr>
        <w:spacing w:after="0"/>
        <w:rPr>
          <w:b/>
          <w:bCs/>
        </w:rPr>
      </w:pPr>
      <w:r w:rsidRPr="00CA222E">
        <w:rPr>
          <w:b/>
          <w:bCs/>
        </w:rPr>
        <w:tab/>
      </w:r>
      <w:r w:rsidRPr="00CA222E">
        <w:rPr>
          <w:b/>
          <w:bCs/>
        </w:rPr>
        <w:tab/>
      </w:r>
      <w:r w:rsidRPr="00CA222E">
        <w:rPr>
          <w:b/>
          <w:bCs/>
          <w:color w:val="00B050"/>
        </w:rPr>
        <w:t xml:space="preserve">If  </w:t>
      </w:r>
      <w:r w:rsidR="0031730E">
        <w:rPr>
          <w:b/>
          <w:bCs/>
          <w:color w:val="00B050"/>
        </w:rPr>
        <w:t>YES</w:t>
      </w:r>
      <w:r w:rsidRPr="00CA222E">
        <w:rPr>
          <w:b/>
          <w:bCs/>
        </w:rPr>
        <w:t xml:space="preserve">, </w:t>
      </w:r>
      <w:r w:rsidRPr="00CA222E">
        <w:t>are you making:</w:t>
      </w:r>
    </w:p>
    <w:p w14:paraId="51D8FFB8" w14:textId="70DC1AD3" w:rsidR="0086086A" w:rsidRPr="00CA222E" w:rsidRDefault="0086086A" w:rsidP="0086086A">
      <w:pPr>
        <w:spacing w:after="0"/>
        <w:rPr>
          <w:color w:val="FF0000"/>
        </w:rPr>
      </w:pPr>
      <w:r w:rsidRPr="00CA222E">
        <w:tab/>
      </w:r>
      <w:r w:rsidRPr="00CA222E">
        <w:tab/>
      </w:r>
      <w:r w:rsidRPr="00CA222E">
        <w:tab/>
        <w:t>investment of is at least $5 M and min</w:t>
      </w:r>
      <w:r w:rsidR="00113924">
        <w:t>.</w:t>
      </w:r>
      <w:r w:rsidRPr="00CA222E">
        <w:t xml:space="preserve"> of 200 </w:t>
      </w:r>
      <w:r w:rsidR="007F63F5">
        <w:t>FTE</w:t>
      </w:r>
      <w:r w:rsidRPr="00CA222E">
        <w:t xml:space="preserve"> jobs created in Illinois? </w:t>
      </w:r>
      <w:r w:rsidR="000D44BB">
        <w:t xml:space="preserve"> </w:t>
      </w:r>
      <w:r w:rsidR="00807C24">
        <w:t xml:space="preserve"> </w:t>
      </w:r>
      <w:r w:rsidRPr="00CA222E">
        <w:rPr>
          <w:b/>
          <w:bCs/>
          <w:color w:val="00B050"/>
        </w:rPr>
        <w:t>Y</w:t>
      </w:r>
      <w:r w:rsidR="000D44BB">
        <w:rPr>
          <w:b/>
          <w:bCs/>
          <w:color w:val="00B050"/>
        </w:rPr>
        <w:t>ES</w:t>
      </w:r>
      <w:r w:rsidRPr="00CA222E">
        <w:rPr>
          <w:b/>
          <w:bCs/>
        </w:rPr>
        <w:t>/</w:t>
      </w:r>
      <w:r w:rsidR="002901E8">
        <w:rPr>
          <w:b/>
          <w:bCs/>
          <w:color w:val="FF0000"/>
        </w:rPr>
        <w:t>NO</w:t>
      </w:r>
    </w:p>
    <w:p w14:paraId="0CD7093E" w14:textId="77777777" w:rsidR="0086086A" w:rsidRPr="00CA222E" w:rsidRDefault="0086086A" w:rsidP="0086086A">
      <w:pPr>
        <w:spacing w:after="0"/>
      </w:pPr>
      <w:r w:rsidRPr="00CA222E">
        <w:tab/>
      </w:r>
      <w:r w:rsidRPr="00CA222E">
        <w:tab/>
      </w:r>
      <w:r w:rsidRPr="00CA222E">
        <w:tab/>
        <w:t>(OR)</w:t>
      </w:r>
    </w:p>
    <w:p w14:paraId="308A495F" w14:textId="23742F30" w:rsidR="0086086A" w:rsidRPr="00CA222E" w:rsidRDefault="0086086A" w:rsidP="0086086A">
      <w:pPr>
        <w:spacing w:after="0"/>
      </w:pPr>
      <w:r w:rsidRPr="00CA222E">
        <w:tab/>
        <w:t xml:space="preserve"> </w:t>
      </w:r>
      <w:r w:rsidRPr="00CA222E">
        <w:tab/>
      </w:r>
      <w:r w:rsidRPr="00CA222E">
        <w:tab/>
        <w:t xml:space="preserve">investment  of at least $40M </w:t>
      </w:r>
      <w:r w:rsidR="00BC47E7">
        <w:t xml:space="preserve">&amp; </w:t>
      </w:r>
      <w:r w:rsidRPr="00CA222E">
        <w:t>retaining   a min</w:t>
      </w:r>
      <w:r w:rsidR="00BC47E7">
        <w:t>.</w:t>
      </w:r>
      <w:r w:rsidRPr="00CA222E">
        <w:t xml:space="preserve"> of 2,000 </w:t>
      </w:r>
      <w:r w:rsidR="007F63F5">
        <w:t xml:space="preserve">FTE </w:t>
      </w:r>
      <w:r w:rsidRPr="00CA222E">
        <w:t xml:space="preserve">jobs in Illinois? </w:t>
      </w:r>
      <w:r w:rsidRPr="00CA222E">
        <w:rPr>
          <w:b/>
          <w:bCs/>
          <w:color w:val="00B050"/>
        </w:rPr>
        <w:t>Y</w:t>
      </w:r>
      <w:r w:rsidR="000D44BB">
        <w:rPr>
          <w:b/>
          <w:bCs/>
          <w:color w:val="00B050"/>
        </w:rPr>
        <w:t>ES</w:t>
      </w:r>
      <w:r w:rsidRPr="00CA222E">
        <w:rPr>
          <w:b/>
          <w:bCs/>
        </w:rPr>
        <w:t>/</w:t>
      </w:r>
      <w:r w:rsidRPr="00CA222E">
        <w:rPr>
          <w:b/>
          <w:bCs/>
          <w:color w:val="FF0000"/>
        </w:rPr>
        <w:t>N</w:t>
      </w:r>
      <w:r w:rsidR="002901E8">
        <w:rPr>
          <w:b/>
          <w:bCs/>
          <w:color w:val="FF0000"/>
        </w:rPr>
        <w:t>O</w:t>
      </w:r>
    </w:p>
    <w:p w14:paraId="442D7DAE" w14:textId="77777777" w:rsidR="0086086A" w:rsidRPr="00CA222E" w:rsidRDefault="0086086A" w:rsidP="0086086A">
      <w:pPr>
        <w:spacing w:after="0"/>
      </w:pPr>
      <w:r w:rsidRPr="00CA222E">
        <w:tab/>
      </w:r>
      <w:r w:rsidRPr="00CA222E">
        <w:tab/>
      </w:r>
      <w:r w:rsidRPr="00CA222E">
        <w:tab/>
        <w:t>(0R)</w:t>
      </w:r>
    </w:p>
    <w:p w14:paraId="203B5095" w14:textId="0FDE4631" w:rsidR="0086086A" w:rsidRPr="00CA222E" w:rsidRDefault="0086086A" w:rsidP="0086086A">
      <w:pPr>
        <w:spacing w:after="0"/>
        <w:rPr>
          <w:b/>
          <w:bCs/>
          <w:color w:val="FF0000"/>
        </w:rPr>
      </w:pPr>
      <w:r w:rsidRPr="00CA222E">
        <w:tab/>
      </w:r>
      <w:r w:rsidRPr="00CA222E">
        <w:tab/>
      </w:r>
      <w:r w:rsidRPr="00CA222E">
        <w:tab/>
        <w:t>investment of $40M  and retaining 90% of the existing jobs to date?</w:t>
      </w:r>
      <w:r>
        <w:tab/>
      </w:r>
      <w:r w:rsidRPr="00CA222E">
        <w:t xml:space="preserve"> </w:t>
      </w:r>
      <w:r w:rsidR="000D44BB">
        <w:t xml:space="preserve">      </w:t>
      </w:r>
      <w:r w:rsidRPr="00CA222E">
        <w:rPr>
          <w:b/>
          <w:bCs/>
          <w:color w:val="00B050"/>
        </w:rPr>
        <w:t>Y</w:t>
      </w:r>
      <w:r>
        <w:rPr>
          <w:b/>
          <w:bCs/>
          <w:color w:val="00B050"/>
        </w:rPr>
        <w:t>ES</w:t>
      </w:r>
      <w:r w:rsidRPr="00CA222E">
        <w:rPr>
          <w:b/>
          <w:bCs/>
        </w:rPr>
        <w:t>/</w:t>
      </w:r>
      <w:r w:rsidRPr="00CA222E">
        <w:rPr>
          <w:b/>
          <w:bCs/>
          <w:color w:val="FF0000"/>
        </w:rPr>
        <w:t>N</w:t>
      </w:r>
      <w:r>
        <w:rPr>
          <w:b/>
          <w:bCs/>
          <w:color w:val="FF0000"/>
        </w:rPr>
        <w:t>O</w:t>
      </w:r>
    </w:p>
    <w:p w14:paraId="50B5FF14" w14:textId="77777777" w:rsidR="00596D64" w:rsidRDefault="0086086A" w:rsidP="0086086A">
      <w:pPr>
        <w:spacing w:after="0"/>
      </w:pPr>
      <w:r w:rsidRPr="00CA222E">
        <w:rPr>
          <w:b/>
          <w:bCs/>
          <w:color w:val="FF0000"/>
        </w:rPr>
        <w:tab/>
      </w:r>
      <w:r w:rsidRPr="00CA222E">
        <w:rPr>
          <w:b/>
          <w:bCs/>
          <w:color w:val="FF0000"/>
        </w:rPr>
        <w:tab/>
      </w:r>
      <w:r w:rsidRPr="00CA222E">
        <w:rPr>
          <w:b/>
          <w:bCs/>
          <w:color w:val="FF0000"/>
        </w:rPr>
        <w:tab/>
      </w:r>
      <w:r>
        <w:rPr>
          <w:b/>
          <w:bCs/>
          <w:color w:val="FF0000"/>
        </w:rPr>
        <w:tab/>
      </w:r>
      <w:r w:rsidRPr="00CA222E">
        <w:rPr>
          <w:b/>
          <w:bCs/>
          <w:color w:val="FF0000"/>
        </w:rPr>
        <w:t xml:space="preserve">If </w:t>
      </w:r>
      <w:r w:rsidR="004A2FF9">
        <w:rPr>
          <w:b/>
          <w:bCs/>
          <w:color w:val="FF0000"/>
        </w:rPr>
        <w:t>NO</w:t>
      </w:r>
      <w:r w:rsidRPr="00CA222E">
        <w:rPr>
          <w:b/>
          <w:bCs/>
          <w:color w:val="FF0000"/>
        </w:rPr>
        <w:t xml:space="preserve"> to all, </w:t>
      </w:r>
      <w:r w:rsidRPr="00CA222E">
        <w:t>project ineligible for the M, M, and E Sales Tax Exemption</w:t>
      </w:r>
    </w:p>
    <w:p w14:paraId="7591840F" w14:textId="59C0FB51" w:rsidR="0086086A" w:rsidRPr="00CA222E" w:rsidRDefault="00596D64" w:rsidP="0086086A">
      <w:pPr>
        <w:spacing w:after="0"/>
        <w:rPr>
          <w:b/>
          <w:bCs/>
          <w:color w:val="FF0000"/>
        </w:rPr>
      </w:pPr>
      <w:r>
        <w:tab/>
      </w:r>
      <w:r>
        <w:tab/>
      </w:r>
      <w:r>
        <w:tab/>
      </w:r>
      <w:r>
        <w:tab/>
      </w:r>
      <w:r w:rsidR="0086086A" w:rsidRPr="00596D64">
        <w:rPr>
          <w:u w:val="single"/>
        </w:rPr>
        <w:t>proceed to Section II</w:t>
      </w:r>
      <w:r w:rsidR="00783B53">
        <w:rPr>
          <w:u w:val="single"/>
        </w:rPr>
        <w:t>I</w:t>
      </w:r>
      <w:r w:rsidR="0086086A" w:rsidRPr="00CA222E">
        <w:t>.</w:t>
      </w:r>
    </w:p>
    <w:p w14:paraId="6A84330D" w14:textId="32E20D5E" w:rsidR="0086086A" w:rsidRDefault="0086086A" w:rsidP="0086086A">
      <w:pPr>
        <w:spacing w:after="0"/>
      </w:pPr>
      <w:r w:rsidRPr="00CA222E">
        <w:rPr>
          <w:b/>
          <w:bCs/>
        </w:rPr>
        <w:tab/>
      </w:r>
      <w:r w:rsidRPr="00CA222E">
        <w:rPr>
          <w:b/>
          <w:bCs/>
        </w:rPr>
        <w:tab/>
      </w:r>
      <w:r w:rsidRPr="00CA222E">
        <w:rPr>
          <w:b/>
          <w:bCs/>
        </w:rPr>
        <w:tab/>
      </w:r>
      <w:r>
        <w:rPr>
          <w:b/>
          <w:bCs/>
        </w:rPr>
        <w:tab/>
      </w:r>
      <w:r w:rsidRPr="00CA222E">
        <w:rPr>
          <w:b/>
          <w:bCs/>
          <w:color w:val="00B050"/>
        </w:rPr>
        <w:t xml:space="preserve">If </w:t>
      </w:r>
      <w:r w:rsidR="004A2FF9">
        <w:rPr>
          <w:b/>
          <w:bCs/>
          <w:color w:val="00B050"/>
        </w:rPr>
        <w:t>YES</w:t>
      </w:r>
      <w:r w:rsidRPr="00CA222E">
        <w:rPr>
          <w:b/>
          <w:bCs/>
          <w:color w:val="00B050"/>
        </w:rPr>
        <w:t xml:space="preserve"> to one </w:t>
      </w:r>
      <w:r w:rsidR="004A2FF9">
        <w:rPr>
          <w:b/>
          <w:bCs/>
          <w:color w:val="00B050"/>
        </w:rPr>
        <w:t>o</w:t>
      </w:r>
      <w:r w:rsidRPr="00CA222E">
        <w:rPr>
          <w:b/>
          <w:bCs/>
          <w:color w:val="00B050"/>
        </w:rPr>
        <w:t>f the above</w:t>
      </w:r>
      <w:r w:rsidRPr="00CA222E">
        <w:t xml:space="preserve">, your project could be eligible for </w:t>
      </w:r>
      <w:r w:rsidRPr="00876BB3">
        <w:rPr>
          <w:u w:val="single"/>
        </w:rPr>
        <w:t xml:space="preserve">6.25% </w:t>
      </w:r>
      <w:r w:rsidR="005130F0" w:rsidRPr="00876BB3">
        <w:tab/>
      </w:r>
      <w:r w:rsidR="005130F0" w:rsidRPr="00876BB3">
        <w:tab/>
      </w:r>
      <w:r w:rsidR="005130F0" w:rsidRPr="00876BB3">
        <w:tab/>
      </w:r>
      <w:r w:rsidR="005130F0" w:rsidRPr="00876BB3">
        <w:tab/>
      </w:r>
      <w:r w:rsidR="005130F0" w:rsidRPr="00876BB3">
        <w:tab/>
      </w:r>
      <w:r w:rsidR="005130F0" w:rsidRPr="00876BB3">
        <w:tab/>
      </w:r>
      <w:r w:rsidR="004600C3" w:rsidRPr="00876BB3">
        <w:tab/>
      </w:r>
      <w:r w:rsidRPr="00876BB3">
        <w:rPr>
          <w:u w:val="single"/>
        </w:rPr>
        <w:t xml:space="preserve">Manufacturing, Machinery and Equipment Sales Tax Exemption.  </w:t>
      </w:r>
    </w:p>
    <w:p w14:paraId="66F8CE78" w14:textId="0A241B51" w:rsidR="004C7D4A" w:rsidRDefault="0086086A" w:rsidP="0086086A">
      <w:pPr>
        <w:spacing w:after="0"/>
        <w:rPr>
          <w:i/>
          <w:iCs/>
        </w:rPr>
      </w:pPr>
      <w:r>
        <w:tab/>
      </w:r>
      <w:r>
        <w:tab/>
      </w:r>
      <w:r>
        <w:tab/>
      </w:r>
      <w:r>
        <w:tab/>
      </w:r>
      <w:r w:rsidRPr="00CA222E">
        <w:t>To access, must apply to, and be</w:t>
      </w:r>
      <w:r>
        <w:t xml:space="preserve"> </w:t>
      </w:r>
      <w:r w:rsidRPr="00CA222E">
        <w:t>certified by</w:t>
      </w:r>
      <w:r w:rsidR="0011008D">
        <w:t>,</w:t>
      </w:r>
      <w:r w:rsidR="004765A2">
        <w:t xml:space="preserve"> ILDCEO</w:t>
      </w:r>
      <w:r w:rsidR="00D60C93">
        <w:t xml:space="preserve"> </w:t>
      </w:r>
      <w:r w:rsidRPr="00CA222E">
        <w:t xml:space="preserve">documenting eligible </w:t>
      </w:r>
      <w:r w:rsidR="004C7D4A">
        <w:tab/>
      </w:r>
      <w:r w:rsidR="004C7D4A">
        <w:tab/>
      </w:r>
      <w:r w:rsidR="004C7D4A">
        <w:tab/>
      </w:r>
      <w:r w:rsidR="004C7D4A">
        <w:tab/>
      </w:r>
      <w:r w:rsidR="004C7D4A">
        <w:tab/>
      </w:r>
      <w:r w:rsidR="004C7D4A">
        <w:tab/>
      </w:r>
      <w:r w:rsidRPr="00CA222E">
        <w:t xml:space="preserve">investment </w:t>
      </w:r>
      <w:r w:rsidR="006523FC">
        <w:t>&amp;</w:t>
      </w:r>
      <w:r w:rsidRPr="00CA222E">
        <w:t xml:space="preserve"> </w:t>
      </w:r>
      <w:r w:rsidR="00170ED9">
        <w:t xml:space="preserve">that </w:t>
      </w:r>
      <w:r w:rsidRPr="00CA222E">
        <w:t xml:space="preserve">job creation or job retention criteria will be met. </w:t>
      </w:r>
      <w:r w:rsidRPr="00682187">
        <w:rPr>
          <w:i/>
          <w:iCs/>
        </w:rPr>
        <w:t>Refer</w:t>
      </w:r>
    </w:p>
    <w:p w14:paraId="6CA76072" w14:textId="0C79EA32" w:rsidR="0086086A" w:rsidRPr="00A16A87" w:rsidRDefault="004C7D4A" w:rsidP="0086086A">
      <w:pPr>
        <w:spacing w:after="0"/>
        <w:rPr>
          <w:i/>
          <w:iCs/>
        </w:rPr>
      </w:pPr>
      <w:r>
        <w:rPr>
          <w:i/>
          <w:iCs/>
        </w:rPr>
        <w:tab/>
      </w:r>
      <w:r>
        <w:rPr>
          <w:i/>
          <w:iCs/>
        </w:rPr>
        <w:tab/>
      </w:r>
      <w:r>
        <w:rPr>
          <w:i/>
          <w:iCs/>
        </w:rPr>
        <w:tab/>
      </w:r>
      <w:r>
        <w:rPr>
          <w:i/>
          <w:iCs/>
        </w:rPr>
        <w:tab/>
      </w:r>
      <w:r w:rsidR="0086086A" w:rsidRPr="00682187">
        <w:rPr>
          <w:i/>
          <w:iCs/>
        </w:rPr>
        <w:t xml:space="preserve">to Monroe-Randolph Process </w:t>
      </w:r>
      <w:r w:rsidR="00DB09EE">
        <w:rPr>
          <w:i/>
          <w:iCs/>
        </w:rPr>
        <w:t>G</w:t>
      </w:r>
      <w:r w:rsidR="0086086A" w:rsidRPr="00682187">
        <w:rPr>
          <w:i/>
          <w:iCs/>
        </w:rPr>
        <w:t>uide for more</w:t>
      </w:r>
      <w:r w:rsidR="0029583E">
        <w:rPr>
          <w:i/>
          <w:iCs/>
        </w:rPr>
        <w:t>.</w:t>
      </w:r>
      <w:r w:rsidR="0086086A">
        <w:rPr>
          <w:i/>
          <w:iCs/>
        </w:rPr>
        <w:t xml:space="preserve"> </w:t>
      </w:r>
      <w:r w:rsidR="002170DA">
        <w:rPr>
          <w:i/>
          <w:iCs/>
        </w:rPr>
        <w:t xml:space="preserve">Also </w:t>
      </w:r>
      <w:r w:rsidR="0086086A" w:rsidRPr="00A16A87">
        <w:rPr>
          <w:i/>
          <w:iCs/>
          <w:u w:val="single"/>
        </w:rPr>
        <w:t xml:space="preserve">Continue to Section </w:t>
      </w:r>
      <w:r w:rsidR="00F01AA6" w:rsidRPr="00A16A87">
        <w:rPr>
          <w:i/>
          <w:iCs/>
          <w:u w:val="single"/>
        </w:rPr>
        <w:t>II</w:t>
      </w:r>
      <w:r w:rsidR="00F01AA6">
        <w:rPr>
          <w:i/>
          <w:iCs/>
          <w:u w:val="single"/>
        </w:rPr>
        <w:t>I.</w:t>
      </w:r>
    </w:p>
    <w:tbl>
      <w:tblPr>
        <w:tblStyle w:val="TableGrid"/>
        <w:tblW w:w="0" w:type="auto"/>
        <w:tblLook w:val="04A0" w:firstRow="1" w:lastRow="0" w:firstColumn="1" w:lastColumn="0" w:noHBand="0" w:noVBand="1"/>
      </w:tblPr>
      <w:tblGrid>
        <w:gridCol w:w="10790"/>
      </w:tblGrid>
      <w:tr w:rsidR="00041E00" w14:paraId="2D5CD794" w14:textId="77777777" w:rsidTr="00041E00">
        <w:tc>
          <w:tcPr>
            <w:tcW w:w="10790" w:type="dxa"/>
          </w:tcPr>
          <w:p w14:paraId="2DD05BC1" w14:textId="669FF6BE" w:rsidR="00041E00" w:rsidRPr="001D3D0C" w:rsidRDefault="00041E00" w:rsidP="0086086A">
            <w:pPr>
              <w:rPr>
                <w:b/>
                <w:bCs/>
              </w:rPr>
            </w:pPr>
            <w:r w:rsidRPr="001D3D0C">
              <w:rPr>
                <w:b/>
                <w:bCs/>
              </w:rPr>
              <w:t>Section III. Utility Tax Exemption</w:t>
            </w:r>
          </w:p>
        </w:tc>
      </w:tr>
    </w:tbl>
    <w:p w14:paraId="6C2BF6BD" w14:textId="4DBBE361" w:rsidR="0086086A" w:rsidRPr="00CA222E" w:rsidRDefault="00157796" w:rsidP="0086086A">
      <w:pPr>
        <w:spacing w:after="0"/>
        <w:rPr>
          <w:b/>
          <w:bCs/>
        </w:rPr>
      </w:pPr>
      <w:r>
        <w:t xml:space="preserve">A. </w:t>
      </w:r>
      <w:r w:rsidR="0086086A" w:rsidRPr="00DB09EE">
        <w:rPr>
          <w:b/>
          <w:bCs/>
        </w:rPr>
        <w:t>Are you a business locating in an enterprise zone that is making:</w:t>
      </w:r>
    </w:p>
    <w:p w14:paraId="6DA59E47" w14:textId="44153982" w:rsidR="0086086A" w:rsidRPr="00CA222E" w:rsidRDefault="0086086A" w:rsidP="0086086A">
      <w:pPr>
        <w:spacing w:after="0"/>
        <w:rPr>
          <w:b/>
          <w:bCs/>
          <w:color w:val="FF0000"/>
        </w:rPr>
      </w:pPr>
      <w:r w:rsidRPr="00CA222E">
        <w:tab/>
      </w:r>
      <w:r>
        <w:t>I</w:t>
      </w:r>
      <w:r w:rsidRPr="00CA222E">
        <w:t>nvestment of at least $5M and has created a minimum of 200 full-time</w:t>
      </w:r>
      <w:r>
        <w:t xml:space="preserve"> </w:t>
      </w:r>
      <w:r w:rsidRPr="00CA222E">
        <w:t>equivalent jobs in</w:t>
      </w:r>
      <w:r>
        <w:t xml:space="preserve"> </w:t>
      </w:r>
      <w:r w:rsidRPr="00CA222E">
        <w:t xml:space="preserve">Illinois? </w:t>
      </w:r>
      <w:r w:rsidR="00501FA4">
        <w:t xml:space="preserve">   </w:t>
      </w:r>
      <w:r w:rsidRPr="00CA222E">
        <w:rPr>
          <w:b/>
          <w:bCs/>
          <w:color w:val="00B050"/>
        </w:rPr>
        <w:t>Y</w:t>
      </w:r>
      <w:r w:rsidR="00501FA4">
        <w:rPr>
          <w:b/>
          <w:bCs/>
          <w:color w:val="00B050"/>
        </w:rPr>
        <w:t>ES</w:t>
      </w:r>
      <w:r w:rsidRPr="00CA222E">
        <w:rPr>
          <w:b/>
          <w:bCs/>
        </w:rPr>
        <w:t>/</w:t>
      </w:r>
      <w:r>
        <w:rPr>
          <w:b/>
          <w:bCs/>
          <w:color w:val="FF0000"/>
        </w:rPr>
        <w:t>NO</w:t>
      </w:r>
    </w:p>
    <w:p w14:paraId="05B6001C" w14:textId="77777777" w:rsidR="0086086A" w:rsidRPr="00CA222E" w:rsidRDefault="0086086A" w:rsidP="0086086A">
      <w:pPr>
        <w:spacing w:after="0"/>
      </w:pPr>
      <w:r w:rsidRPr="00CA222E">
        <w:tab/>
        <w:t xml:space="preserve">(OR) </w:t>
      </w:r>
    </w:p>
    <w:p w14:paraId="322EDE75" w14:textId="39992B0C" w:rsidR="0086086A" w:rsidRPr="00CA222E" w:rsidRDefault="0086086A" w:rsidP="0086086A">
      <w:pPr>
        <w:spacing w:after="0"/>
        <w:rPr>
          <w:b/>
          <w:bCs/>
        </w:rPr>
      </w:pPr>
      <w:r w:rsidRPr="00CA222E">
        <w:tab/>
      </w:r>
      <w:r>
        <w:t>I</w:t>
      </w:r>
      <w:r w:rsidRPr="00CA222E">
        <w:t>nvestment of at least $175M</w:t>
      </w:r>
      <w:r>
        <w:t xml:space="preserve"> </w:t>
      </w:r>
      <w:r w:rsidRPr="00CA222E">
        <w:t>and has created a minimum of 150 full-time</w:t>
      </w:r>
      <w:r>
        <w:t xml:space="preserve"> </w:t>
      </w:r>
      <w:r w:rsidRPr="00CA222E">
        <w:t>equivalent jobs</w:t>
      </w:r>
      <w:r>
        <w:t xml:space="preserve"> </w:t>
      </w:r>
      <w:r w:rsidRPr="00CA222E">
        <w:t xml:space="preserve">in Illinois? </w:t>
      </w:r>
      <w:r w:rsidRPr="00CA222E">
        <w:rPr>
          <w:b/>
          <w:bCs/>
          <w:color w:val="00B050"/>
        </w:rPr>
        <w:t>Y</w:t>
      </w:r>
      <w:r w:rsidR="00501FA4">
        <w:rPr>
          <w:b/>
          <w:bCs/>
          <w:color w:val="00B050"/>
        </w:rPr>
        <w:t>ES</w:t>
      </w:r>
      <w:r w:rsidRPr="00CA222E">
        <w:rPr>
          <w:b/>
          <w:bCs/>
        </w:rPr>
        <w:t>/</w:t>
      </w:r>
      <w:r w:rsidR="0099745C">
        <w:rPr>
          <w:b/>
          <w:bCs/>
          <w:color w:val="FF0000"/>
        </w:rPr>
        <w:t>NO</w:t>
      </w:r>
    </w:p>
    <w:p w14:paraId="4B18EF64" w14:textId="77777777" w:rsidR="0086086A" w:rsidRPr="00CA222E" w:rsidRDefault="0086086A" w:rsidP="0086086A">
      <w:pPr>
        <w:spacing w:after="0"/>
      </w:pPr>
      <w:r w:rsidRPr="00CA222E">
        <w:tab/>
        <w:t>(OR)</w:t>
      </w:r>
    </w:p>
    <w:p w14:paraId="16A4B4B5" w14:textId="75F5C6E4" w:rsidR="0086086A" w:rsidRPr="00CA222E" w:rsidRDefault="0086086A" w:rsidP="0086086A">
      <w:pPr>
        <w:spacing w:after="0"/>
      </w:pPr>
      <w:r w:rsidRPr="00CA222E">
        <w:tab/>
      </w:r>
      <w:r>
        <w:t>I</w:t>
      </w:r>
      <w:r w:rsidRPr="00CA222E">
        <w:t>nvestment of at least $20 M and has retained a minimum of 1,000 full-time jobs in Illinois?</w:t>
      </w:r>
      <w:r>
        <w:t xml:space="preserve"> </w:t>
      </w:r>
      <w:r w:rsidR="00501FA4">
        <w:t xml:space="preserve"> </w:t>
      </w:r>
      <w:r w:rsidR="00807C24">
        <w:t xml:space="preserve">            </w:t>
      </w:r>
      <w:r w:rsidR="00501FA4">
        <w:t xml:space="preserve"> </w:t>
      </w:r>
      <w:r w:rsidRPr="00CA222E">
        <w:rPr>
          <w:b/>
          <w:bCs/>
          <w:color w:val="00B050"/>
        </w:rPr>
        <w:t>Y</w:t>
      </w:r>
      <w:r>
        <w:rPr>
          <w:b/>
          <w:bCs/>
          <w:color w:val="00B050"/>
        </w:rPr>
        <w:t>ES</w:t>
      </w:r>
      <w:r w:rsidRPr="00CA222E">
        <w:rPr>
          <w:b/>
          <w:bCs/>
        </w:rPr>
        <w:t>/</w:t>
      </w:r>
      <w:r w:rsidRPr="00CA222E">
        <w:rPr>
          <w:b/>
          <w:bCs/>
          <w:color w:val="FF0000"/>
        </w:rPr>
        <w:t>N</w:t>
      </w:r>
      <w:r>
        <w:rPr>
          <w:b/>
          <w:bCs/>
          <w:color w:val="FF0000"/>
        </w:rPr>
        <w:t>O</w:t>
      </w:r>
    </w:p>
    <w:p w14:paraId="47B55460" w14:textId="4045BBB1" w:rsidR="0086086A" w:rsidRPr="00CA222E" w:rsidRDefault="0086086A" w:rsidP="0086086A">
      <w:pPr>
        <w:spacing w:after="0"/>
      </w:pPr>
      <w:r w:rsidRPr="00CA222E">
        <w:rPr>
          <w:b/>
          <w:bCs/>
        </w:rPr>
        <w:tab/>
      </w:r>
      <w:r w:rsidRPr="00CA222E">
        <w:rPr>
          <w:b/>
          <w:bCs/>
        </w:rPr>
        <w:tab/>
      </w:r>
      <w:r>
        <w:rPr>
          <w:b/>
          <w:bCs/>
        </w:rPr>
        <w:tab/>
      </w:r>
      <w:r w:rsidRPr="00CA222E">
        <w:rPr>
          <w:b/>
          <w:bCs/>
          <w:color w:val="FF0000"/>
        </w:rPr>
        <w:t xml:space="preserve">If </w:t>
      </w:r>
      <w:r w:rsidR="004A2FF9">
        <w:rPr>
          <w:b/>
          <w:bCs/>
          <w:color w:val="FF0000"/>
        </w:rPr>
        <w:t>NO</w:t>
      </w:r>
      <w:r w:rsidR="00FF3198">
        <w:rPr>
          <w:b/>
          <w:bCs/>
          <w:color w:val="FF0000"/>
        </w:rPr>
        <w:t xml:space="preserve"> to all</w:t>
      </w:r>
      <w:r w:rsidRPr="00CA222E">
        <w:rPr>
          <w:b/>
          <w:bCs/>
        </w:rPr>
        <w:t xml:space="preserve">, </w:t>
      </w:r>
      <w:r w:rsidRPr="00CA222E">
        <w:t xml:space="preserve">project ineligible for the state  Utility Tax Exemption. </w:t>
      </w:r>
    </w:p>
    <w:p w14:paraId="784ED3FD" w14:textId="77777777" w:rsidR="00394C99" w:rsidRDefault="0086086A" w:rsidP="00246112">
      <w:pPr>
        <w:spacing w:after="0"/>
      </w:pPr>
      <w:r w:rsidRPr="00CA222E">
        <w:rPr>
          <w:b/>
          <w:bCs/>
        </w:rPr>
        <w:tab/>
      </w:r>
      <w:r w:rsidRPr="00CA222E">
        <w:rPr>
          <w:b/>
          <w:bCs/>
        </w:rPr>
        <w:tab/>
      </w:r>
      <w:r>
        <w:rPr>
          <w:b/>
          <w:bCs/>
        </w:rPr>
        <w:tab/>
      </w:r>
      <w:r w:rsidRPr="00CA222E">
        <w:rPr>
          <w:b/>
          <w:bCs/>
          <w:color w:val="00B050"/>
        </w:rPr>
        <w:t xml:space="preserve">If </w:t>
      </w:r>
      <w:r w:rsidR="0031730E">
        <w:rPr>
          <w:b/>
          <w:bCs/>
          <w:color w:val="00B050"/>
        </w:rPr>
        <w:t>YES</w:t>
      </w:r>
      <w:r w:rsidRPr="00CA222E">
        <w:rPr>
          <w:b/>
          <w:bCs/>
          <w:color w:val="00B050"/>
        </w:rPr>
        <w:t xml:space="preserve"> </w:t>
      </w:r>
      <w:r w:rsidRPr="00055409">
        <w:rPr>
          <w:color w:val="00B050"/>
        </w:rPr>
        <w:t>to one of the above</w:t>
      </w:r>
      <w:r w:rsidRPr="00CA222E">
        <w:t xml:space="preserve">, project could be eligible for a </w:t>
      </w:r>
      <w:r w:rsidRPr="00C93695">
        <w:rPr>
          <w:u w:val="single"/>
        </w:rPr>
        <w:t>5% state Utility Tax Exemption</w:t>
      </w:r>
      <w:r w:rsidRPr="00CA222E">
        <w:rPr>
          <w:b/>
          <w:bCs/>
        </w:rPr>
        <w:t xml:space="preserve"> </w:t>
      </w:r>
      <w:r w:rsidRPr="00CA222E">
        <w:rPr>
          <w:b/>
          <w:bCs/>
        </w:rPr>
        <w:tab/>
      </w:r>
      <w:r w:rsidRPr="00CA222E">
        <w:rPr>
          <w:b/>
          <w:bCs/>
        </w:rPr>
        <w:tab/>
      </w:r>
      <w:r>
        <w:rPr>
          <w:b/>
          <w:bCs/>
        </w:rPr>
        <w:tab/>
      </w:r>
      <w:r>
        <w:rPr>
          <w:b/>
          <w:bCs/>
        </w:rPr>
        <w:tab/>
      </w:r>
      <w:r w:rsidR="00D827C7">
        <w:rPr>
          <w:b/>
          <w:bCs/>
        </w:rPr>
        <w:tab/>
      </w:r>
      <w:r w:rsidRPr="00063DAE">
        <w:t>on gas, electricity, and the I</w:t>
      </w:r>
      <w:r w:rsidR="00632999">
        <w:t>CC’s</w:t>
      </w:r>
      <w:r w:rsidRPr="00063DAE">
        <w:t xml:space="preserve"> .1% admin</w:t>
      </w:r>
      <w:r w:rsidR="00055409">
        <w:t xml:space="preserve">. charge </w:t>
      </w:r>
      <w:r w:rsidRPr="00063DAE">
        <w:t xml:space="preserve"> and excise taxes. </w:t>
      </w:r>
      <w:r w:rsidRPr="00CA222E">
        <w:t xml:space="preserve">To access, apply to, </w:t>
      </w:r>
    </w:p>
    <w:p w14:paraId="30548698" w14:textId="711AF8E2" w:rsidR="00EC2F32" w:rsidRDefault="00394C99" w:rsidP="0011622D">
      <w:pPr>
        <w:rPr>
          <w:b/>
          <w:bCs/>
          <w:color w:val="0070C0"/>
          <w:sz w:val="28"/>
          <w:szCs w:val="28"/>
        </w:rPr>
      </w:pPr>
      <w:r>
        <w:tab/>
      </w:r>
      <w:r>
        <w:tab/>
      </w:r>
      <w:r>
        <w:tab/>
      </w:r>
      <w:r w:rsidR="0086086A" w:rsidRPr="00CA222E">
        <w:t xml:space="preserve">and be certified by,  </w:t>
      </w:r>
      <w:r w:rsidR="00DB3590">
        <w:t>ILDCEO</w:t>
      </w:r>
      <w:r w:rsidR="0086086A" w:rsidRPr="00CA222E">
        <w:t xml:space="preserve"> documenting  eligible investment </w:t>
      </w:r>
      <w:r>
        <w:t>&amp;</w:t>
      </w:r>
      <w:r w:rsidR="0086086A" w:rsidRPr="00CA222E">
        <w:t xml:space="preserve"> that  job creation or job </w:t>
      </w:r>
      <w:r w:rsidR="009B2EA2">
        <w:tab/>
      </w:r>
      <w:r w:rsidR="009B2EA2">
        <w:tab/>
      </w:r>
      <w:r w:rsidR="009B2EA2">
        <w:tab/>
      </w:r>
      <w:r w:rsidR="009B2EA2">
        <w:tab/>
      </w:r>
      <w:r w:rsidR="0086086A" w:rsidRPr="00CA222E">
        <w:t xml:space="preserve">retention criteria will be met. </w:t>
      </w:r>
      <w:r w:rsidR="0086086A">
        <w:t>Refer to</w:t>
      </w:r>
      <w:r w:rsidR="00050EE1">
        <w:t xml:space="preserve"> </w:t>
      </w:r>
      <w:r w:rsidR="0086086A">
        <w:t xml:space="preserve">Process Guide </w:t>
      </w:r>
      <w:r w:rsidR="008263BC">
        <w:t xml:space="preserve">p. </w:t>
      </w:r>
      <w:r w:rsidR="005713DF">
        <w:t xml:space="preserve">10 </w:t>
      </w:r>
      <w:r w:rsidR="0086086A">
        <w:t>for</w:t>
      </w:r>
      <w:r w:rsidR="005713DF">
        <w:t xml:space="preserve"> </w:t>
      </w:r>
      <w:r w:rsidR="0086086A">
        <w:t>more</w:t>
      </w:r>
      <w:r w:rsidR="0011622D">
        <w:t xml:space="preserve"> </w:t>
      </w:r>
      <w:r w:rsidR="0086086A">
        <w:t>information.</w:t>
      </w:r>
    </w:p>
    <w:p w14:paraId="5CB1D93F" w14:textId="27E5A76B" w:rsidR="00EC2F32" w:rsidRDefault="00EC2F32" w:rsidP="00EC2F32">
      <w:pPr>
        <w:pStyle w:val="Default"/>
        <w:jc w:val="center"/>
        <w:rPr>
          <w:b/>
          <w:bCs/>
          <w:color w:val="0070C0"/>
          <w:sz w:val="28"/>
          <w:szCs w:val="28"/>
        </w:rPr>
      </w:pPr>
      <w:bookmarkStart w:id="2" w:name="_Hlk33572628"/>
      <w:r>
        <w:rPr>
          <w:b/>
          <w:bCs/>
          <w:color w:val="0070C0"/>
          <w:sz w:val="28"/>
          <w:szCs w:val="28"/>
        </w:rPr>
        <w:lastRenderedPageBreak/>
        <w:t>Appendix B</w:t>
      </w:r>
    </w:p>
    <w:p w14:paraId="2DE82BDE" w14:textId="7AEA3F1C" w:rsidR="00EC2F32" w:rsidRPr="005C4707" w:rsidRDefault="00EC2F32" w:rsidP="00EC2F32">
      <w:pPr>
        <w:pStyle w:val="Default"/>
        <w:jc w:val="center"/>
        <w:rPr>
          <w:b/>
          <w:bCs/>
          <w:color w:val="0070C0"/>
          <w:sz w:val="28"/>
          <w:szCs w:val="28"/>
        </w:rPr>
      </w:pPr>
      <w:r w:rsidRPr="005C4707">
        <w:rPr>
          <w:b/>
          <w:bCs/>
          <w:color w:val="0070C0"/>
          <w:sz w:val="28"/>
          <w:szCs w:val="28"/>
        </w:rPr>
        <w:t xml:space="preserve">Monroe – Randolph </w:t>
      </w:r>
      <w:r>
        <w:rPr>
          <w:b/>
          <w:bCs/>
          <w:color w:val="0070C0"/>
          <w:sz w:val="28"/>
          <w:szCs w:val="28"/>
        </w:rPr>
        <w:t xml:space="preserve">County </w:t>
      </w:r>
      <w:r w:rsidRPr="005C4707">
        <w:rPr>
          <w:b/>
          <w:bCs/>
          <w:color w:val="0070C0"/>
          <w:sz w:val="28"/>
          <w:szCs w:val="28"/>
        </w:rPr>
        <w:t xml:space="preserve">Enterprise Zone </w:t>
      </w:r>
    </w:p>
    <w:p w14:paraId="56D6CA33" w14:textId="77777777" w:rsidR="00EC2F32" w:rsidRPr="003B7E3C" w:rsidRDefault="00EC2F32" w:rsidP="00EC2F32">
      <w:pPr>
        <w:pStyle w:val="Default"/>
        <w:jc w:val="center"/>
        <w:rPr>
          <w:b/>
          <w:bCs/>
          <w:color w:val="0070C0"/>
          <w:sz w:val="28"/>
          <w:szCs w:val="28"/>
          <w:u w:val="single"/>
        </w:rPr>
      </w:pPr>
      <w:r w:rsidRPr="003B7E3C">
        <w:rPr>
          <w:b/>
          <w:bCs/>
          <w:color w:val="0070C0"/>
          <w:sz w:val="28"/>
          <w:szCs w:val="28"/>
          <w:u w:val="single"/>
        </w:rPr>
        <w:t>P</w:t>
      </w:r>
      <w:r>
        <w:rPr>
          <w:b/>
          <w:bCs/>
          <w:color w:val="0070C0"/>
          <w:sz w:val="28"/>
          <w:szCs w:val="28"/>
          <w:u w:val="single"/>
        </w:rPr>
        <w:t>roject</w:t>
      </w:r>
      <w:r w:rsidRPr="003B7E3C">
        <w:rPr>
          <w:b/>
          <w:bCs/>
          <w:color w:val="0070C0"/>
          <w:sz w:val="28"/>
          <w:szCs w:val="28"/>
          <w:u w:val="single"/>
        </w:rPr>
        <w:t xml:space="preserve"> </w:t>
      </w:r>
      <w:r>
        <w:rPr>
          <w:b/>
          <w:bCs/>
          <w:color w:val="0070C0"/>
          <w:sz w:val="28"/>
          <w:szCs w:val="28"/>
          <w:u w:val="single"/>
        </w:rPr>
        <w:t>Application</w:t>
      </w:r>
      <w:r w:rsidRPr="003B7E3C">
        <w:rPr>
          <w:b/>
          <w:bCs/>
          <w:color w:val="0070C0"/>
          <w:sz w:val="28"/>
          <w:szCs w:val="28"/>
          <w:u w:val="single"/>
        </w:rPr>
        <w:t xml:space="preserve"> </w:t>
      </w:r>
      <w:r>
        <w:rPr>
          <w:b/>
          <w:bCs/>
          <w:color w:val="0070C0"/>
          <w:sz w:val="28"/>
          <w:szCs w:val="28"/>
          <w:u w:val="single"/>
        </w:rPr>
        <w:t xml:space="preserve">  </w:t>
      </w:r>
      <w:r w:rsidRPr="00487539">
        <w:rPr>
          <w:b/>
          <w:bCs/>
          <w:color w:val="0070C0"/>
          <w:sz w:val="28"/>
          <w:szCs w:val="28"/>
        </w:rPr>
        <w:t xml:space="preserve">        </w:t>
      </w:r>
      <w:r>
        <w:rPr>
          <w:b/>
          <w:bCs/>
          <w:color w:val="0070C0"/>
          <w:sz w:val="28"/>
          <w:szCs w:val="28"/>
        </w:rPr>
        <w:t xml:space="preserve">               </w:t>
      </w:r>
      <w:r w:rsidRPr="00487539">
        <w:rPr>
          <w:b/>
          <w:bCs/>
          <w:color w:val="0070C0"/>
          <w:sz w:val="28"/>
          <w:szCs w:val="28"/>
        </w:rPr>
        <w:t xml:space="preserve"> </w:t>
      </w:r>
    </w:p>
    <w:bookmarkEnd w:id="2"/>
    <w:p w14:paraId="0917EB16" w14:textId="77777777" w:rsidR="00EC2F32" w:rsidRDefault="00EC2F32" w:rsidP="00EC2F32">
      <w:pPr>
        <w:pStyle w:val="Default"/>
        <w:rPr>
          <w:b/>
          <w:bCs/>
          <w:color w:val="FF0000"/>
          <w:sz w:val="20"/>
          <w:szCs w:val="20"/>
        </w:rPr>
      </w:pPr>
      <w:r>
        <w:rPr>
          <w:b/>
          <w:bCs/>
          <w:color w:val="FF0000"/>
          <w:sz w:val="20"/>
          <w:szCs w:val="20"/>
        </w:rPr>
        <w:t xml:space="preserve">INSTRUCTIONS: </w:t>
      </w:r>
    </w:p>
    <w:p w14:paraId="75A25553" w14:textId="65C48311" w:rsidR="00EC2F32" w:rsidRPr="007923EC" w:rsidRDefault="00EC2F32" w:rsidP="00EC2F32">
      <w:pPr>
        <w:pStyle w:val="Default"/>
        <w:numPr>
          <w:ilvl w:val="0"/>
          <w:numId w:val="13"/>
        </w:numPr>
        <w:rPr>
          <w:i/>
          <w:iCs/>
          <w:color w:val="auto"/>
          <w:sz w:val="20"/>
          <w:szCs w:val="20"/>
        </w:rPr>
      </w:pPr>
      <w:r w:rsidRPr="007923EC">
        <w:rPr>
          <w:i/>
          <w:iCs/>
          <w:color w:val="auto"/>
          <w:sz w:val="20"/>
          <w:szCs w:val="20"/>
        </w:rPr>
        <w:t>Proceed forward only if local government for your project location has pre-qualified you for the Building Sales Tax Exemption.</w:t>
      </w:r>
    </w:p>
    <w:p w14:paraId="6FB0430A" w14:textId="77777777" w:rsidR="00EC2F32" w:rsidRPr="002A34C7" w:rsidRDefault="00EC2F32" w:rsidP="00EC2F32">
      <w:pPr>
        <w:pStyle w:val="Default"/>
        <w:numPr>
          <w:ilvl w:val="0"/>
          <w:numId w:val="13"/>
        </w:numPr>
        <w:rPr>
          <w:b/>
          <w:bCs/>
          <w:color w:val="auto"/>
          <w:sz w:val="20"/>
          <w:szCs w:val="20"/>
          <w:highlight w:val="yellow"/>
        </w:rPr>
      </w:pPr>
      <w:r w:rsidRPr="002A34C7">
        <w:rPr>
          <w:b/>
          <w:bCs/>
          <w:i/>
          <w:iCs/>
          <w:color w:val="auto"/>
          <w:sz w:val="20"/>
          <w:szCs w:val="20"/>
          <w:highlight w:val="yellow"/>
        </w:rPr>
        <w:t xml:space="preserve">Reminder: </w:t>
      </w:r>
      <w:bookmarkStart w:id="3" w:name="_Hlk43776701"/>
      <w:r w:rsidRPr="002A34C7">
        <w:rPr>
          <w:b/>
          <w:bCs/>
          <w:i/>
          <w:iCs/>
          <w:color w:val="auto"/>
          <w:sz w:val="20"/>
          <w:szCs w:val="20"/>
          <w:highlight w:val="yellow"/>
        </w:rPr>
        <w:t>Do not order or purchase building materials before your sales tax certificate is issued.</w:t>
      </w:r>
      <w:bookmarkEnd w:id="3"/>
    </w:p>
    <w:p w14:paraId="5808DA6E" w14:textId="15DD51CF" w:rsidR="00EC2F32" w:rsidRPr="00220F2A" w:rsidRDefault="00EC2F32" w:rsidP="00EC2F32">
      <w:pPr>
        <w:pStyle w:val="Default"/>
        <w:numPr>
          <w:ilvl w:val="0"/>
          <w:numId w:val="13"/>
        </w:numPr>
        <w:rPr>
          <w:rFonts w:asciiTheme="minorHAnsi" w:hAnsiTheme="minorHAnsi" w:cstheme="minorHAnsi"/>
          <w:color w:val="auto"/>
          <w:sz w:val="20"/>
          <w:szCs w:val="20"/>
        </w:rPr>
      </w:pPr>
      <w:r w:rsidRPr="009741C3">
        <w:rPr>
          <w:rFonts w:asciiTheme="minorHAnsi" w:hAnsiTheme="minorHAnsi" w:cstheme="minorHAnsi"/>
          <w:i/>
          <w:iCs/>
          <w:color w:val="FF0000"/>
          <w:sz w:val="20"/>
          <w:szCs w:val="20"/>
        </w:rPr>
        <w:t>Contractors</w:t>
      </w:r>
      <w:r w:rsidR="009741C3" w:rsidRPr="009741C3">
        <w:rPr>
          <w:rFonts w:asciiTheme="minorHAnsi" w:hAnsiTheme="minorHAnsi" w:cstheme="minorHAnsi"/>
          <w:i/>
          <w:iCs/>
          <w:color w:val="FF0000"/>
          <w:sz w:val="20"/>
          <w:szCs w:val="20"/>
        </w:rPr>
        <w:t xml:space="preserve">/subcontractors, </w:t>
      </w:r>
      <w:r w:rsidRPr="009741C3">
        <w:rPr>
          <w:rFonts w:asciiTheme="minorHAnsi" w:hAnsiTheme="minorHAnsi" w:cstheme="minorHAnsi"/>
          <w:i/>
          <w:iCs/>
          <w:color w:val="FF0000"/>
          <w:sz w:val="20"/>
          <w:szCs w:val="20"/>
        </w:rPr>
        <w:t xml:space="preserve"> or other entities that will  purchase building materials to be incorporated into the real estate within this state certified enterprise zone  </w:t>
      </w:r>
      <w:r w:rsidRPr="009741C3">
        <w:rPr>
          <w:rFonts w:asciiTheme="minorHAnsi" w:hAnsiTheme="minorHAnsi" w:cstheme="minorHAnsi"/>
          <w:i/>
          <w:iCs/>
          <w:color w:val="FF0000"/>
          <w:sz w:val="20"/>
          <w:szCs w:val="20"/>
          <w:u w:val="single"/>
        </w:rPr>
        <w:t xml:space="preserve">must  also </w:t>
      </w:r>
      <w:r w:rsidRPr="009741C3">
        <w:rPr>
          <w:rFonts w:asciiTheme="minorHAnsi" w:hAnsiTheme="minorHAnsi" w:cstheme="minorHAnsi"/>
          <w:i/>
          <w:iCs/>
          <w:color w:val="FF0000"/>
          <w:sz w:val="20"/>
          <w:szCs w:val="20"/>
        </w:rPr>
        <w:t>complete the required  “Contractor’s BMEC application form (appendix C) to receive the sales tax exemption certificate from IDOR</w:t>
      </w:r>
      <w:r w:rsidRPr="007923EC">
        <w:rPr>
          <w:rFonts w:asciiTheme="minorHAnsi" w:hAnsiTheme="minorHAnsi" w:cstheme="minorHAnsi"/>
          <w:i/>
          <w:iCs/>
          <w:color w:val="auto"/>
          <w:sz w:val="20"/>
          <w:szCs w:val="20"/>
        </w:rPr>
        <w:t xml:space="preserve"> (Please make as many copies of the </w:t>
      </w:r>
      <w:r>
        <w:rPr>
          <w:rFonts w:asciiTheme="minorHAnsi" w:hAnsiTheme="minorHAnsi" w:cstheme="minorHAnsi"/>
          <w:i/>
          <w:iCs/>
          <w:color w:val="auto"/>
          <w:sz w:val="20"/>
          <w:szCs w:val="20"/>
        </w:rPr>
        <w:t>C</w:t>
      </w:r>
      <w:r w:rsidRPr="007923EC">
        <w:rPr>
          <w:rFonts w:asciiTheme="minorHAnsi" w:hAnsiTheme="minorHAnsi" w:cstheme="minorHAnsi"/>
          <w:i/>
          <w:iCs/>
          <w:color w:val="auto"/>
          <w:sz w:val="20"/>
          <w:szCs w:val="20"/>
        </w:rPr>
        <w:t xml:space="preserve">ontractor form as needed). </w:t>
      </w:r>
    </w:p>
    <w:p w14:paraId="66B09B47" w14:textId="77777777" w:rsidR="00EC2F32" w:rsidRPr="007923EC" w:rsidRDefault="00EC2F32" w:rsidP="00EC2F32">
      <w:pPr>
        <w:pStyle w:val="Default"/>
        <w:numPr>
          <w:ilvl w:val="0"/>
          <w:numId w:val="13"/>
        </w:numPr>
        <w:rPr>
          <w:color w:val="auto"/>
          <w:sz w:val="20"/>
          <w:szCs w:val="20"/>
        </w:rPr>
      </w:pPr>
      <w:r w:rsidRPr="007923EC">
        <w:rPr>
          <w:color w:val="auto"/>
          <w:sz w:val="20"/>
          <w:szCs w:val="20"/>
        </w:rPr>
        <w:t xml:space="preserve">At the conclusion of the project, the </w:t>
      </w:r>
      <w:r w:rsidRPr="007923EC">
        <w:rPr>
          <w:color w:val="auto"/>
          <w:sz w:val="20"/>
          <w:szCs w:val="20"/>
          <w:u w:val="single"/>
        </w:rPr>
        <w:t xml:space="preserve">Owner must provide the </w:t>
      </w:r>
      <w:r w:rsidRPr="00622ED1">
        <w:rPr>
          <w:b/>
          <w:bCs/>
          <w:color w:val="auto"/>
          <w:sz w:val="20"/>
          <w:szCs w:val="20"/>
          <w:u w:val="single"/>
        </w:rPr>
        <w:t xml:space="preserve">actual </w:t>
      </w:r>
      <w:r w:rsidRPr="007923EC">
        <w:rPr>
          <w:color w:val="auto"/>
          <w:sz w:val="20"/>
          <w:szCs w:val="20"/>
          <w:u w:val="single"/>
        </w:rPr>
        <w:t>project information</w:t>
      </w:r>
      <w:r w:rsidRPr="007923EC">
        <w:rPr>
          <w:color w:val="auto"/>
          <w:sz w:val="20"/>
          <w:szCs w:val="20"/>
        </w:rPr>
        <w:t xml:space="preserve"> related to the Completion Date, Building Materials, Labor Costs and the number of Full Time Equivalent Employees.</w:t>
      </w:r>
    </w:p>
    <w:p w14:paraId="2041F386" w14:textId="77777777" w:rsidR="00EC2F32" w:rsidRPr="007923EC" w:rsidRDefault="00EC2F32" w:rsidP="00EC2F32">
      <w:pPr>
        <w:pStyle w:val="Default"/>
        <w:numPr>
          <w:ilvl w:val="0"/>
          <w:numId w:val="13"/>
        </w:numPr>
        <w:rPr>
          <w:color w:val="auto"/>
          <w:sz w:val="20"/>
          <w:szCs w:val="20"/>
        </w:rPr>
      </w:pPr>
      <w:r w:rsidRPr="007923EC">
        <w:rPr>
          <w:color w:val="auto"/>
          <w:sz w:val="20"/>
          <w:szCs w:val="20"/>
        </w:rPr>
        <w:t xml:space="preserve">Any new project on the same site /premises will require a separate certification by the Illinois Department of Revenue. </w:t>
      </w:r>
    </w:p>
    <w:p w14:paraId="1D281168" w14:textId="77777777" w:rsidR="00EC2F32" w:rsidRPr="007923EC" w:rsidRDefault="00EC2F32" w:rsidP="00EC2F32">
      <w:pPr>
        <w:pStyle w:val="Default"/>
        <w:numPr>
          <w:ilvl w:val="0"/>
          <w:numId w:val="13"/>
        </w:numPr>
        <w:rPr>
          <w:color w:val="auto"/>
          <w:sz w:val="20"/>
          <w:szCs w:val="20"/>
        </w:rPr>
      </w:pPr>
      <w:r w:rsidRPr="007923EC">
        <w:rPr>
          <w:color w:val="auto"/>
          <w:sz w:val="20"/>
          <w:szCs w:val="20"/>
        </w:rPr>
        <w:t>Please clearly print your responses. Also  retain a copy of this application for your records</w:t>
      </w:r>
      <w:r w:rsidRPr="007923EC">
        <w:rPr>
          <w:i/>
          <w:iCs/>
          <w:color w:val="auto"/>
          <w:sz w:val="20"/>
          <w:szCs w:val="20"/>
        </w:rPr>
        <w:t xml:space="preserve">  </w:t>
      </w:r>
    </w:p>
    <w:p w14:paraId="25307F53" w14:textId="4DE43680" w:rsidR="00EC2F32" w:rsidRPr="008A627C" w:rsidRDefault="00EC2F32" w:rsidP="00EC2F32">
      <w:pPr>
        <w:pStyle w:val="Default"/>
        <w:numPr>
          <w:ilvl w:val="0"/>
          <w:numId w:val="13"/>
        </w:numPr>
        <w:rPr>
          <w:color w:val="auto"/>
          <w:sz w:val="20"/>
          <w:szCs w:val="20"/>
        </w:rPr>
      </w:pPr>
      <w:r w:rsidRPr="007923EC">
        <w:rPr>
          <w:i/>
          <w:iCs/>
          <w:color w:val="auto"/>
          <w:sz w:val="20"/>
          <w:szCs w:val="20"/>
        </w:rPr>
        <w:t>The Enterprise zone benefits administration  fee must accompany application before project will be approved to go forward with the Illinois Department of Revenue for the Building Sales Tax Exemption Certificate.</w:t>
      </w:r>
    </w:p>
    <w:p w14:paraId="470BB014" w14:textId="77777777" w:rsidR="008A627C" w:rsidRPr="002D7D97" w:rsidRDefault="008A627C" w:rsidP="00651FE1">
      <w:pPr>
        <w:pStyle w:val="Default"/>
        <w:ind w:left="810"/>
        <w:rPr>
          <w:color w:val="auto"/>
          <w:sz w:val="20"/>
          <w:szCs w:val="20"/>
        </w:rPr>
      </w:pPr>
    </w:p>
    <w:tbl>
      <w:tblPr>
        <w:tblStyle w:val="TableGrid"/>
        <w:tblW w:w="0" w:type="auto"/>
        <w:tblInd w:w="-5" w:type="dxa"/>
        <w:tblLayout w:type="fixed"/>
        <w:tblLook w:val="04A0" w:firstRow="1" w:lastRow="0" w:firstColumn="1" w:lastColumn="0" w:noHBand="0" w:noVBand="1"/>
      </w:tblPr>
      <w:tblGrid>
        <w:gridCol w:w="2430"/>
        <w:gridCol w:w="7740"/>
      </w:tblGrid>
      <w:tr w:rsidR="002D7D97" w14:paraId="7C9D1829" w14:textId="77777777" w:rsidTr="000B7236">
        <w:tc>
          <w:tcPr>
            <w:tcW w:w="2430" w:type="dxa"/>
            <w:shd w:val="clear" w:color="auto" w:fill="FFF2CC" w:themeFill="accent4" w:themeFillTint="33"/>
          </w:tcPr>
          <w:p w14:paraId="536F59B3" w14:textId="33D69079" w:rsidR="002D7D97" w:rsidRDefault="002D7D97" w:rsidP="002D7D97">
            <w:pPr>
              <w:pStyle w:val="Default"/>
              <w:rPr>
                <w:color w:val="auto"/>
                <w:sz w:val="20"/>
                <w:szCs w:val="20"/>
              </w:rPr>
            </w:pPr>
            <w:r>
              <w:rPr>
                <w:color w:val="auto"/>
                <w:sz w:val="20"/>
                <w:szCs w:val="20"/>
              </w:rPr>
              <w:t>Legal Name of Business</w:t>
            </w:r>
          </w:p>
        </w:tc>
        <w:tc>
          <w:tcPr>
            <w:tcW w:w="7740" w:type="dxa"/>
          </w:tcPr>
          <w:p w14:paraId="71D11199" w14:textId="127F778F" w:rsidR="002D7D97" w:rsidRDefault="00804265" w:rsidP="002D7D97">
            <w:pPr>
              <w:pStyle w:val="Default"/>
              <w:rPr>
                <w:color w:val="auto"/>
                <w:sz w:val="20"/>
                <w:szCs w:val="20"/>
              </w:rPr>
            </w:pPr>
            <w:r>
              <w:rPr>
                <w:color w:val="auto"/>
                <w:sz w:val="20"/>
                <w:szCs w:val="20"/>
              </w:rPr>
              <w:t xml:space="preserve"> </w:t>
            </w:r>
            <w:permStart w:id="91432558" w:edGrp="everyone"/>
            <w:r>
              <w:rPr>
                <w:color w:val="auto"/>
                <w:sz w:val="20"/>
                <w:szCs w:val="20"/>
              </w:rPr>
              <w:t xml:space="preserve"> </w:t>
            </w:r>
            <w:permEnd w:id="91432558"/>
          </w:p>
        </w:tc>
      </w:tr>
    </w:tbl>
    <w:p w14:paraId="722FDBDB" w14:textId="54D6F96E" w:rsidR="002D7D97" w:rsidRDefault="002D7D97" w:rsidP="002D7D97">
      <w:pPr>
        <w:pStyle w:val="Default"/>
        <w:rPr>
          <w:color w:val="auto"/>
          <w:sz w:val="20"/>
          <w:szCs w:val="20"/>
        </w:rPr>
      </w:pPr>
    </w:p>
    <w:tbl>
      <w:tblPr>
        <w:tblStyle w:val="TableGrid"/>
        <w:tblW w:w="0" w:type="auto"/>
        <w:tblInd w:w="-5" w:type="dxa"/>
        <w:tblLayout w:type="fixed"/>
        <w:tblLook w:val="04A0" w:firstRow="1" w:lastRow="0" w:firstColumn="1" w:lastColumn="0" w:noHBand="0" w:noVBand="1"/>
      </w:tblPr>
      <w:tblGrid>
        <w:gridCol w:w="5805"/>
        <w:gridCol w:w="4365"/>
      </w:tblGrid>
      <w:tr w:rsidR="002D7D97" w14:paraId="03D881FD" w14:textId="77777777" w:rsidTr="000B7236">
        <w:tc>
          <w:tcPr>
            <w:tcW w:w="5805" w:type="dxa"/>
            <w:shd w:val="clear" w:color="auto" w:fill="FFF2CC" w:themeFill="accent4" w:themeFillTint="33"/>
          </w:tcPr>
          <w:p w14:paraId="5D9059E9" w14:textId="68E980D8" w:rsidR="002D7D97" w:rsidRDefault="003A3063" w:rsidP="00EC2F32">
            <w:pPr>
              <w:pStyle w:val="Default"/>
              <w:tabs>
                <w:tab w:val="left" w:pos="5856"/>
              </w:tabs>
              <w:rPr>
                <w:color w:val="auto"/>
                <w:sz w:val="23"/>
                <w:szCs w:val="23"/>
              </w:rPr>
            </w:pPr>
            <w:r>
              <w:rPr>
                <w:color w:val="auto"/>
                <w:sz w:val="23"/>
                <w:szCs w:val="23"/>
              </w:rPr>
              <w:t>Federal Employment Identification # (Fein) (nine digits)</w:t>
            </w:r>
          </w:p>
        </w:tc>
        <w:tc>
          <w:tcPr>
            <w:tcW w:w="4365" w:type="dxa"/>
          </w:tcPr>
          <w:p w14:paraId="05D62866" w14:textId="77777777" w:rsidR="002D7D97" w:rsidRDefault="002D7D97" w:rsidP="00EC2F32">
            <w:pPr>
              <w:pStyle w:val="Default"/>
              <w:tabs>
                <w:tab w:val="left" w:pos="5856"/>
              </w:tabs>
              <w:rPr>
                <w:color w:val="auto"/>
                <w:sz w:val="23"/>
                <w:szCs w:val="23"/>
              </w:rPr>
            </w:pPr>
            <w:permStart w:id="1288711632" w:edGrp="everyone"/>
            <w:permEnd w:id="1288711632"/>
          </w:p>
        </w:tc>
      </w:tr>
    </w:tbl>
    <w:p w14:paraId="50916400" w14:textId="77777777" w:rsidR="00EC2F32" w:rsidRPr="004A6C5A" w:rsidRDefault="00EC2F32" w:rsidP="00EC2F32">
      <w:pPr>
        <w:pStyle w:val="Default"/>
        <w:tabs>
          <w:tab w:val="left" w:pos="5856"/>
        </w:tabs>
        <w:ind w:left="810"/>
        <w:rPr>
          <w:color w:val="auto"/>
          <w:sz w:val="23"/>
          <w:szCs w:val="23"/>
        </w:rPr>
      </w:pPr>
      <w:r w:rsidRPr="004A6C5A">
        <w:rPr>
          <w:color w:val="auto"/>
          <w:sz w:val="23"/>
          <w:szCs w:val="23"/>
        </w:rPr>
        <w:tab/>
      </w:r>
    </w:p>
    <w:tbl>
      <w:tblPr>
        <w:tblStyle w:val="TableGrid"/>
        <w:tblW w:w="0" w:type="auto"/>
        <w:tblLayout w:type="fixed"/>
        <w:tblLook w:val="04A0" w:firstRow="1" w:lastRow="0" w:firstColumn="1" w:lastColumn="0" w:noHBand="0" w:noVBand="1"/>
      </w:tblPr>
      <w:tblGrid>
        <w:gridCol w:w="4045"/>
        <w:gridCol w:w="6120"/>
      </w:tblGrid>
      <w:tr w:rsidR="00804265" w14:paraId="46ED77A1" w14:textId="77777777" w:rsidTr="000B7236">
        <w:tc>
          <w:tcPr>
            <w:tcW w:w="4045" w:type="dxa"/>
            <w:shd w:val="clear" w:color="auto" w:fill="FFF2CC" w:themeFill="accent4" w:themeFillTint="33"/>
          </w:tcPr>
          <w:p w14:paraId="47117A20" w14:textId="305785AC" w:rsidR="00804265" w:rsidRDefault="00804265" w:rsidP="00EC2F32">
            <w:pPr>
              <w:pStyle w:val="Default"/>
              <w:rPr>
                <w:sz w:val="20"/>
                <w:szCs w:val="20"/>
              </w:rPr>
            </w:pPr>
            <w:r>
              <w:rPr>
                <w:sz w:val="20"/>
                <w:szCs w:val="20"/>
              </w:rPr>
              <w:t>Business UIN (unemployment identification #</w:t>
            </w:r>
          </w:p>
        </w:tc>
        <w:tc>
          <w:tcPr>
            <w:tcW w:w="6120" w:type="dxa"/>
          </w:tcPr>
          <w:p w14:paraId="0486EAE1" w14:textId="19F929B7" w:rsidR="00804265" w:rsidRDefault="00804265" w:rsidP="00EC2F32">
            <w:pPr>
              <w:pStyle w:val="Default"/>
              <w:rPr>
                <w:sz w:val="20"/>
                <w:szCs w:val="20"/>
              </w:rPr>
            </w:pPr>
            <w:permStart w:id="1389894492" w:edGrp="everyone"/>
            <w:permEnd w:id="1389894492"/>
          </w:p>
        </w:tc>
      </w:tr>
    </w:tbl>
    <w:p w14:paraId="0F245B23" w14:textId="77777777" w:rsidR="003A3063" w:rsidRDefault="003A3063" w:rsidP="00EC2F32">
      <w:pPr>
        <w:pStyle w:val="Default"/>
        <w:rPr>
          <w:sz w:val="20"/>
          <w:szCs w:val="20"/>
        </w:rPr>
      </w:pPr>
    </w:p>
    <w:tbl>
      <w:tblPr>
        <w:tblStyle w:val="TableGrid"/>
        <w:tblW w:w="0" w:type="auto"/>
        <w:tblLayout w:type="fixed"/>
        <w:tblLook w:val="04A0" w:firstRow="1" w:lastRow="0" w:firstColumn="1" w:lastColumn="0" w:noHBand="0" w:noVBand="1"/>
      </w:tblPr>
      <w:tblGrid>
        <w:gridCol w:w="3955"/>
        <w:gridCol w:w="6210"/>
      </w:tblGrid>
      <w:tr w:rsidR="00804265" w14:paraId="02D06565" w14:textId="77777777" w:rsidTr="000B7236">
        <w:tc>
          <w:tcPr>
            <w:tcW w:w="3955" w:type="dxa"/>
            <w:shd w:val="clear" w:color="auto" w:fill="FFF2CC" w:themeFill="accent4" w:themeFillTint="33"/>
          </w:tcPr>
          <w:p w14:paraId="336E4F6C" w14:textId="1F4F432C" w:rsidR="00804265" w:rsidRDefault="00804265" w:rsidP="00EC2F32">
            <w:pPr>
              <w:pStyle w:val="Default"/>
              <w:rPr>
                <w:sz w:val="20"/>
                <w:szCs w:val="20"/>
              </w:rPr>
            </w:pPr>
            <w:r>
              <w:rPr>
                <w:sz w:val="20"/>
                <w:szCs w:val="20"/>
              </w:rPr>
              <w:t>N</w:t>
            </w:r>
            <w:r w:rsidRPr="005B594A">
              <w:rPr>
                <w:sz w:val="20"/>
                <w:szCs w:val="20"/>
                <w:shd w:val="clear" w:color="auto" w:fill="FFF2CC" w:themeFill="accent4" w:themeFillTint="33"/>
              </w:rPr>
              <w:t>AICS Code (6-digit industry code</w:t>
            </w:r>
          </w:p>
        </w:tc>
        <w:tc>
          <w:tcPr>
            <w:tcW w:w="6210" w:type="dxa"/>
          </w:tcPr>
          <w:p w14:paraId="29E9A0F3" w14:textId="77777777" w:rsidR="00804265" w:rsidRDefault="00804265" w:rsidP="00EC2F32">
            <w:pPr>
              <w:pStyle w:val="Default"/>
              <w:rPr>
                <w:sz w:val="20"/>
                <w:szCs w:val="20"/>
              </w:rPr>
            </w:pPr>
            <w:permStart w:id="757300910" w:edGrp="everyone"/>
            <w:permEnd w:id="757300910"/>
          </w:p>
        </w:tc>
      </w:tr>
    </w:tbl>
    <w:p w14:paraId="509F2B55" w14:textId="1F238047" w:rsidR="00EC2F32" w:rsidRDefault="00EC2F32" w:rsidP="00EC2F32">
      <w:pPr>
        <w:pStyle w:val="Default"/>
        <w:rPr>
          <w:rFonts w:ascii="Times New Roman" w:hAnsi="Times New Roman" w:cs="Times New Roman"/>
          <w:sz w:val="18"/>
          <w:szCs w:val="18"/>
        </w:rPr>
      </w:pPr>
      <w:r>
        <w:rPr>
          <w:rFonts w:ascii="Times New Roman" w:hAnsi="Times New Roman" w:cs="Times New Roman"/>
          <w:sz w:val="20"/>
          <w:szCs w:val="20"/>
        </w:rPr>
        <w:t>(</w:t>
      </w:r>
      <w:r w:rsidRPr="00C35577">
        <w:rPr>
          <w:rFonts w:ascii="Times New Roman" w:hAnsi="Times New Roman" w:cs="Times New Roman"/>
          <w:sz w:val="18"/>
          <w:szCs w:val="18"/>
        </w:rPr>
        <w:t xml:space="preserve">Link to the NAICS codes: </w:t>
      </w:r>
      <w:hyperlink r:id="rId13" w:history="1">
        <w:r w:rsidRPr="00C35577">
          <w:rPr>
            <w:rStyle w:val="Hyperlink"/>
            <w:rFonts w:ascii="Times New Roman" w:hAnsi="Times New Roman" w:cs="Times New Roman"/>
            <w:sz w:val="18"/>
            <w:szCs w:val="18"/>
          </w:rPr>
          <w:t>http://www.census.gov/cgi-bin/sssd/naics/naicsrch?chart=2007</w:t>
        </w:r>
      </w:hyperlink>
      <w:r w:rsidRPr="00C35577">
        <w:rPr>
          <w:rFonts w:ascii="Times New Roman" w:hAnsi="Times New Roman" w:cs="Times New Roman"/>
          <w:sz w:val="18"/>
          <w:szCs w:val="18"/>
        </w:rPr>
        <w:t xml:space="preserve"> ) </w:t>
      </w:r>
    </w:p>
    <w:p w14:paraId="2FFCEE20" w14:textId="77777777" w:rsidR="00AA13F5" w:rsidRPr="00C35577" w:rsidRDefault="00AA13F5" w:rsidP="00EC2F32">
      <w:pPr>
        <w:pStyle w:val="Default"/>
        <w:rPr>
          <w:sz w:val="18"/>
          <w:szCs w:val="18"/>
        </w:rPr>
      </w:pPr>
    </w:p>
    <w:tbl>
      <w:tblPr>
        <w:tblStyle w:val="TableGrid"/>
        <w:tblW w:w="0" w:type="auto"/>
        <w:tblLayout w:type="fixed"/>
        <w:tblLook w:val="04A0" w:firstRow="1" w:lastRow="0" w:firstColumn="1" w:lastColumn="0" w:noHBand="0" w:noVBand="1"/>
      </w:tblPr>
      <w:tblGrid>
        <w:gridCol w:w="4405"/>
        <w:gridCol w:w="5760"/>
      </w:tblGrid>
      <w:tr w:rsidR="006B065A" w14:paraId="3C5A62D2" w14:textId="77777777" w:rsidTr="000B7236">
        <w:tc>
          <w:tcPr>
            <w:tcW w:w="4405" w:type="dxa"/>
            <w:shd w:val="clear" w:color="auto" w:fill="FFF2CC" w:themeFill="accent4" w:themeFillTint="33"/>
          </w:tcPr>
          <w:p w14:paraId="36F419C3" w14:textId="144CDE10" w:rsidR="00AA13F5" w:rsidRDefault="00AA13F5" w:rsidP="00EC2F32">
            <w:pPr>
              <w:pStyle w:val="Default"/>
              <w:rPr>
                <w:sz w:val="20"/>
                <w:szCs w:val="20"/>
              </w:rPr>
            </w:pPr>
            <w:permStart w:id="858262008" w:edGrp="everyone" w:colFirst="1" w:colLast="1"/>
            <w:r w:rsidRPr="005B594A">
              <w:rPr>
                <w:sz w:val="20"/>
                <w:szCs w:val="20"/>
                <w:shd w:val="clear" w:color="auto" w:fill="FFF2CC" w:themeFill="accent4" w:themeFillTint="33"/>
              </w:rPr>
              <w:t>Enterprise Zone project Street address or location</w:t>
            </w:r>
            <w:r>
              <w:rPr>
                <w:sz w:val="20"/>
                <w:szCs w:val="20"/>
              </w:rPr>
              <w:t>:</w:t>
            </w:r>
          </w:p>
        </w:tc>
        <w:tc>
          <w:tcPr>
            <w:tcW w:w="5760" w:type="dxa"/>
          </w:tcPr>
          <w:p w14:paraId="4D8D2F3F" w14:textId="4E772F4C" w:rsidR="00AA13F5" w:rsidRDefault="00AA13F5" w:rsidP="00EC2F32">
            <w:pPr>
              <w:pStyle w:val="Default"/>
              <w:rPr>
                <w:sz w:val="20"/>
                <w:szCs w:val="20"/>
              </w:rPr>
            </w:pPr>
          </w:p>
        </w:tc>
      </w:tr>
      <w:permEnd w:id="858262008"/>
    </w:tbl>
    <w:p w14:paraId="65E355C9" w14:textId="6E4B3E28"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1615"/>
        <w:gridCol w:w="8550"/>
      </w:tblGrid>
      <w:tr w:rsidR="00B35D50" w14:paraId="78BFEFFD" w14:textId="77777777" w:rsidTr="000B7236">
        <w:tc>
          <w:tcPr>
            <w:tcW w:w="1615" w:type="dxa"/>
            <w:shd w:val="clear" w:color="auto" w:fill="FFF2CC" w:themeFill="accent4" w:themeFillTint="33"/>
          </w:tcPr>
          <w:p w14:paraId="3366365A" w14:textId="1D5CA9AB" w:rsidR="00B35D50" w:rsidRDefault="00B35D50" w:rsidP="00EC2F32">
            <w:pPr>
              <w:pStyle w:val="Default"/>
              <w:rPr>
                <w:sz w:val="20"/>
                <w:szCs w:val="20"/>
              </w:rPr>
            </w:pPr>
            <w:permStart w:id="447243965" w:edGrp="everyone" w:colFirst="1" w:colLast="1"/>
            <w:r>
              <w:rPr>
                <w:sz w:val="20"/>
                <w:szCs w:val="20"/>
              </w:rPr>
              <w:t>City, State Zip:</w:t>
            </w:r>
          </w:p>
        </w:tc>
        <w:tc>
          <w:tcPr>
            <w:tcW w:w="8550" w:type="dxa"/>
          </w:tcPr>
          <w:p w14:paraId="733FFC53" w14:textId="1146813A" w:rsidR="00B35D50" w:rsidRDefault="00B35D50" w:rsidP="00EC2F32">
            <w:pPr>
              <w:pStyle w:val="Default"/>
              <w:rPr>
                <w:sz w:val="20"/>
                <w:szCs w:val="20"/>
              </w:rPr>
            </w:pPr>
          </w:p>
        </w:tc>
      </w:tr>
      <w:permEnd w:id="447243965"/>
    </w:tbl>
    <w:p w14:paraId="24615900" w14:textId="45A028D8" w:rsidR="00B35D50" w:rsidRDefault="00B35D50" w:rsidP="00EC2F32">
      <w:pPr>
        <w:pStyle w:val="Default"/>
        <w:rPr>
          <w:sz w:val="20"/>
          <w:szCs w:val="20"/>
        </w:rPr>
      </w:pPr>
    </w:p>
    <w:tbl>
      <w:tblPr>
        <w:tblStyle w:val="TableGrid"/>
        <w:tblW w:w="0" w:type="auto"/>
        <w:tblLayout w:type="fixed"/>
        <w:tblLook w:val="04A0" w:firstRow="1" w:lastRow="0" w:firstColumn="1" w:lastColumn="0" w:noHBand="0" w:noVBand="1"/>
      </w:tblPr>
      <w:tblGrid>
        <w:gridCol w:w="2335"/>
        <w:gridCol w:w="3690"/>
        <w:gridCol w:w="990"/>
        <w:gridCol w:w="3150"/>
      </w:tblGrid>
      <w:tr w:rsidR="00B35D50" w14:paraId="17EF591B" w14:textId="77777777" w:rsidTr="00FE3050">
        <w:tc>
          <w:tcPr>
            <w:tcW w:w="2335" w:type="dxa"/>
            <w:shd w:val="clear" w:color="auto" w:fill="FFF2CC" w:themeFill="accent4" w:themeFillTint="33"/>
          </w:tcPr>
          <w:p w14:paraId="0FE7D6C5" w14:textId="4236E894" w:rsidR="00B35D50" w:rsidRDefault="00B35D50" w:rsidP="00EC2F32">
            <w:pPr>
              <w:pStyle w:val="Default"/>
              <w:rPr>
                <w:sz w:val="20"/>
                <w:szCs w:val="20"/>
              </w:rPr>
            </w:pPr>
            <w:permStart w:id="743333201" w:edGrp="everyone" w:colFirst="1" w:colLast="1"/>
            <w:r>
              <w:rPr>
                <w:sz w:val="20"/>
                <w:szCs w:val="20"/>
              </w:rPr>
              <w:t>Owner or Contact Person</w:t>
            </w:r>
          </w:p>
        </w:tc>
        <w:tc>
          <w:tcPr>
            <w:tcW w:w="3690" w:type="dxa"/>
          </w:tcPr>
          <w:p w14:paraId="4C2709A0" w14:textId="514D42B1" w:rsidR="00B35D50" w:rsidRDefault="00B35D50" w:rsidP="00EC2F32">
            <w:pPr>
              <w:pStyle w:val="Default"/>
              <w:rPr>
                <w:sz w:val="20"/>
                <w:szCs w:val="20"/>
              </w:rPr>
            </w:pPr>
          </w:p>
        </w:tc>
        <w:tc>
          <w:tcPr>
            <w:tcW w:w="990" w:type="dxa"/>
            <w:shd w:val="clear" w:color="auto" w:fill="FFF2CC" w:themeFill="accent4" w:themeFillTint="33"/>
          </w:tcPr>
          <w:p w14:paraId="10A91299" w14:textId="674ABDF0" w:rsidR="00B35D50" w:rsidRDefault="00B35D50" w:rsidP="00EC2F32">
            <w:pPr>
              <w:pStyle w:val="Default"/>
              <w:rPr>
                <w:sz w:val="20"/>
                <w:szCs w:val="20"/>
              </w:rPr>
            </w:pPr>
            <w:r>
              <w:rPr>
                <w:sz w:val="20"/>
                <w:szCs w:val="20"/>
              </w:rPr>
              <w:t>Phone:</w:t>
            </w:r>
          </w:p>
        </w:tc>
        <w:tc>
          <w:tcPr>
            <w:tcW w:w="3150" w:type="dxa"/>
          </w:tcPr>
          <w:p w14:paraId="413B3865" w14:textId="19C436F1" w:rsidR="00B35D50" w:rsidRDefault="00B35D50" w:rsidP="00EC2F32">
            <w:pPr>
              <w:pStyle w:val="Default"/>
              <w:rPr>
                <w:sz w:val="20"/>
                <w:szCs w:val="20"/>
              </w:rPr>
            </w:pPr>
            <w:permStart w:id="524425084" w:edGrp="everyone"/>
            <w:permEnd w:id="524425084"/>
          </w:p>
        </w:tc>
      </w:tr>
      <w:permEnd w:id="743333201"/>
    </w:tbl>
    <w:p w14:paraId="7E420D93" w14:textId="77777777" w:rsidR="00B35D50" w:rsidRDefault="00B35D50" w:rsidP="00EC2F32">
      <w:pPr>
        <w:pStyle w:val="Default"/>
        <w:rPr>
          <w:sz w:val="20"/>
          <w:szCs w:val="20"/>
        </w:rPr>
      </w:pPr>
    </w:p>
    <w:tbl>
      <w:tblPr>
        <w:tblStyle w:val="TableGrid"/>
        <w:tblW w:w="0" w:type="auto"/>
        <w:tblLayout w:type="fixed"/>
        <w:tblLook w:val="04A0" w:firstRow="1" w:lastRow="0" w:firstColumn="1" w:lastColumn="0" w:noHBand="0" w:noVBand="1"/>
      </w:tblPr>
      <w:tblGrid>
        <w:gridCol w:w="1525"/>
        <w:gridCol w:w="4860"/>
        <w:gridCol w:w="810"/>
        <w:gridCol w:w="2970"/>
      </w:tblGrid>
      <w:tr w:rsidR="00A2574C" w14:paraId="2773CEF3" w14:textId="77777777" w:rsidTr="00FE3050">
        <w:tc>
          <w:tcPr>
            <w:tcW w:w="1525" w:type="dxa"/>
            <w:shd w:val="clear" w:color="auto" w:fill="FFF2CC" w:themeFill="accent4" w:themeFillTint="33"/>
          </w:tcPr>
          <w:p w14:paraId="79C6E4A0" w14:textId="0BCEDA86" w:rsidR="00A2574C" w:rsidRDefault="00A2574C" w:rsidP="00EC2F32">
            <w:pPr>
              <w:pStyle w:val="Default"/>
              <w:rPr>
                <w:sz w:val="20"/>
                <w:szCs w:val="20"/>
              </w:rPr>
            </w:pPr>
            <w:r>
              <w:rPr>
                <w:sz w:val="20"/>
                <w:szCs w:val="20"/>
              </w:rPr>
              <w:t>Email Address</w:t>
            </w:r>
          </w:p>
        </w:tc>
        <w:tc>
          <w:tcPr>
            <w:tcW w:w="4860" w:type="dxa"/>
          </w:tcPr>
          <w:p w14:paraId="5E3DC0EA" w14:textId="77777777" w:rsidR="00A2574C" w:rsidRDefault="00A2574C" w:rsidP="00EC2F32">
            <w:pPr>
              <w:pStyle w:val="Default"/>
              <w:rPr>
                <w:sz w:val="20"/>
                <w:szCs w:val="20"/>
              </w:rPr>
            </w:pPr>
            <w:permStart w:id="138873662" w:edGrp="everyone"/>
            <w:permEnd w:id="138873662"/>
          </w:p>
        </w:tc>
        <w:tc>
          <w:tcPr>
            <w:tcW w:w="810" w:type="dxa"/>
            <w:shd w:val="clear" w:color="auto" w:fill="FFF2CC" w:themeFill="accent4" w:themeFillTint="33"/>
          </w:tcPr>
          <w:p w14:paraId="021EB557" w14:textId="3820D2EC" w:rsidR="00A2574C" w:rsidRDefault="00A2574C" w:rsidP="00EC2F32">
            <w:pPr>
              <w:pStyle w:val="Default"/>
              <w:rPr>
                <w:sz w:val="20"/>
                <w:szCs w:val="20"/>
              </w:rPr>
            </w:pPr>
            <w:r>
              <w:t>Fax #</w:t>
            </w:r>
          </w:p>
        </w:tc>
        <w:tc>
          <w:tcPr>
            <w:tcW w:w="2970" w:type="dxa"/>
          </w:tcPr>
          <w:p w14:paraId="6F1F8665" w14:textId="77777777" w:rsidR="00A2574C" w:rsidRDefault="00A2574C" w:rsidP="00EC2F32">
            <w:pPr>
              <w:pStyle w:val="Default"/>
              <w:rPr>
                <w:sz w:val="20"/>
                <w:szCs w:val="20"/>
              </w:rPr>
            </w:pPr>
            <w:permStart w:id="1689739286" w:edGrp="everyone"/>
            <w:permEnd w:id="1689739286"/>
          </w:p>
        </w:tc>
      </w:tr>
    </w:tbl>
    <w:p w14:paraId="5F715B0B" w14:textId="5CB36150"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2065"/>
        <w:gridCol w:w="8100"/>
      </w:tblGrid>
      <w:tr w:rsidR="002342D4" w14:paraId="312F758A" w14:textId="77777777" w:rsidTr="000B7236">
        <w:tc>
          <w:tcPr>
            <w:tcW w:w="2065" w:type="dxa"/>
          </w:tcPr>
          <w:p w14:paraId="011C14C2" w14:textId="44A7C877" w:rsidR="002342D4" w:rsidRDefault="002342D4" w:rsidP="00EC2F32">
            <w:pPr>
              <w:pStyle w:val="Default"/>
              <w:rPr>
                <w:sz w:val="20"/>
                <w:szCs w:val="20"/>
              </w:rPr>
            </w:pPr>
            <w:r w:rsidRPr="005B594A">
              <w:rPr>
                <w:sz w:val="20"/>
                <w:szCs w:val="20"/>
                <w:shd w:val="clear" w:color="auto" w:fill="FFF2CC" w:themeFill="accent4" w:themeFillTint="33"/>
              </w:rPr>
              <w:t>Tax Mailing Address</w:t>
            </w:r>
            <w:r>
              <w:rPr>
                <w:sz w:val="20"/>
                <w:szCs w:val="20"/>
              </w:rPr>
              <w:t>:</w:t>
            </w:r>
          </w:p>
        </w:tc>
        <w:tc>
          <w:tcPr>
            <w:tcW w:w="8100" w:type="dxa"/>
          </w:tcPr>
          <w:p w14:paraId="2D5501B6" w14:textId="7FA090E9" w:rsidR="002342D4" w:rsidRDefault="002342D4" w:rsidP="00EC2F32">
            <w:pPr>
              <w:pStyle w:val="Default"/>
              <w:rPr>
                <w:sz w:val="20"/>
                <w:szCs w:val="20"/>
              </w:rPr>
            </w:pPr>
          </w:p>
        </w:tc>
      </w:tr>
    </w:tbl>
    <w:p w14:paraId="3786C078" w14:textId="47929595" w:rsidR="002342D4" w:rsidRDefault="002342D4" w:rsidP="00EC2F32">
      <w:pPr>
        <w:pStyle w:val="Default"/>
        <w:rPr>
          <w:sz w:val="20"/>
          <w:szCs w:val="20"/>
        </w:rPr>
      </w:pPr>
    </w:p>
    <w:tbl>
      <w:tblPr>
        <w:tblStyle w:val="TableGrid"/>
        <w:tblW w:w="0" w:type="auto"/>
        <w:tblLayout w:type="fixed"/>
        <w:tblLook w:val="04A0" w:firstRow="1" w:lastRow="0" w:firstColumn="1" w:lastColumn="0" w:noHBand="0" w:noVBand="1"/>
      </w:tblPr>
      <w:tblGrid>
        <w:gridCol w:w="3685"/>
        <w:gridCol w:w="6480"/>
      </w:tblGrid>
      <w:tr w:rsidR="002342D4" w14:paraId="524025EF" w14:textId="77777777" w:rsidTr="000B7236">
        <w:tc>
          <w:tcPr>
            <w:tcW w:w="3685" w:type="dxa"/>
            <w:shd w:val="clear" w:color="auto" w:fill="FFF2CC" w:themeFill="accent4" w:themeFillTint="33"/>
          </w:tcPr>
          <w:p w14:paraId="1E6C146B" w14:textId="6232D8DA" w:rsidR="002342D4" w:rsidRDefault="002342D4" w:rsidP="00EC2F32">
            <w:pPr>
              <w:pStyle w:val="Default"/>
              <w:rPr>
                <w:sz w:val="20"/>
                <w:szCs w:val="20"/>
              </w:rPr>
            </w:pPr>
            <w:r>
              <w:rPr>
                <w:sz w:val="20"/>
                <w:szCs w:val="20"/>
              </w:rPr>
              <w:t>Business Owner (if different than contact:</w:t>
            </w:r>
          </w:p>
        </w:tc>
        <w:tc>
          <w:tcPr>
            <w:tcW w:w="6480" w:type="dxa"/>
          </w:tcPr>
          <w:p w14:paraId="3358018C" w14:textId="77777777" w:rsidR="002342D4" w:rsidRDefault="002342D4" w:rsidP="00EC2F32">
            <w:pPr>
              <w:pStyle w:val="Default"/>
              <w:rPr>
                <w:sz w:val="20"/>
                <w:szCs w:val="20"/>
              </w:rPr>
            </w:pPr>
            <w:permStart w:id="485623131" w:edGrp="everyone"/>
            <w:permEnd w:id="485623131"/>
          </w:p>
        </w:tc>
      </w:tr>
    </w:tbl>
    <w:p w14:paraId="25DE7F2D" w14:textId="63C1A60E" w:rsidR="002342D4" w:rsidRDefault="002342D4" w:rsidP="00EC2F32">
      <w:pPr>
        <w:pStyle w:val="Default"/>
        <w:rPr>
          <w:sz w:val="20"/>
          <w:szCs w:val="20"/>
        </w:rPr>
      </w:pPr>
    </w:p>
    <w:tbl>
      <w:tblPr>
        <w:tblStyle w:val="TableGrid"/>
        <w:tblW w:w="0" w:type="auto"/>
        <w:tblLayout w:type="fixed"/>
        <w:tblLook w:val="04A0" w:firstRow="1" w:lastRow="0" w:firstColumn="1" w:lastColumn="0" w:noHBand="0" w:noVBand="1"/>
      </w:tblPr>
      <w:tblGrid>
        <w:gridCol w:w="1075"/>
        <w:gridCol w:w="4770"/>
        <w:gridCol w:w="1170"/>
        <w:gridCol w:w="3150"/>
      </w:tblGrid>
      <w:tr w:rsidR="002342D4" w14:paraId="0EB156F7" w14:textId="77777777" w:rsidTr="000265B0">
        <w:tc>
          <w:tcPr>
            <w:tcW w:w="1075" w:type="dxa"/>
            <w:shd w:val="clear" w:color="auto" w:fill="FFF2CC" w:themeFill="accent4" w:themeFillTint="33"/>
          </w:tcPr>
          <w:p w14:paraId="10625D19" w14:textId="7A9528CB" w:rsidR="002342D4" w:rsidRDefault="002342D4" w:rsidP="00EC2F32">
            <w:pPr>
              <w:pStyle w:val="Default"/>
              <w:rPr>
                <w:sz w:val="20"/>
                <w:szCs w:val="20"/>
              </w:rPr>
            </w:pPr>
            <w:r>
              <w:rPr>
                <w:sz w:val="20"/>
                <w:szCs w:val="20"/>
              </w:rPr>
              <w:t>Address:</w:t>
            </w:r>
          </w:p>
        </w:tc>
        <w:tc>
          <w:tcPr>
            <w:tcW w:w="4770" w:type="dxa"/>
          </w:tcPr>
          <w:p w14:paraId="289A4AEB" w14:textId="77777777" w:rsidR="002342D4" w:rsidRDefault="002342D4" w:rsidP="00EC2F32">
            <w:pPr>
              <w:pStyle w:val="Default"/>
              <w:rPr>
                <w:sz w:val="20"/>
                <w:szCs w:val="20"/>
              </w:rPr>
            </w:pPr>
            <w:permStart w:id="1046814259" w:edGrp="everyone"/>
            <w:permEnd w:id="1046814259"/>
          </w:p>
        </w:tc>
        <w:tc>
          <w:tcPr>
            <w:tcW w:w="1170" w:type="dxa"/>
            <w:shd w:val="clear" w:color="auto" w:fill="FFF2CC" w:themeFill="accent4" w:themeFillTint="33"/>
          </w:tcPr>
          <w:p w14:paraId="4238F41C" w14:textId="0681C6F6" w:rsidR="002342D4" w:rsidRDefault="002342D4" w:rsidP="00EC2F32">
            <w:pPr>
              <w:pStyle w:val="Default"/>
              <w:rPr>
                <w:sz w:val="20"/>
                <w:szCs w:val="20"/>
              </w:rPr>
            </w:pPr>
            <w:r>
              <w:rPr>
                <w:sz w:val="20"/>
                <w:szCs w:val="20"/>
              </w:rPr>
              <w:t>Phone:</w:t>
            </w:r>
          </w:p>
        </w:tc>
        <w:tc>
          <w:tcPr>
            <w:tcW w:w="3150" w:type="dxa"/>
          </w:tcPr>
          <w:p w14:paraId="1DF9AEBD" w14:textId="77777777" w:rsidR="002342D4" w:rsidRDefault="002342D4" w:rsidP="00EC2F32">
            <w:pPr>
              <w:pStyle w:val="Default"/>
              <w:rPr>
                <w:sz w:val="20"/>
                <w:szCs w:val="20"/>
              </w:rPr>
            </w:pPr>
            <w:permStart w:id="2141352343" w:edGrp="everyone"/>
            <w:permEnd w:id="2141352343"/>
          </w:p>
        </w:tc>
      </w:tr>
    </w:tbl>
    <w:p w14:paraId="5F1F7D61" w14:textId="77777777" w:rsidR="002342D4" w:rsidRDefault="002342D4" w:rsidP="00EC2F32">
      <w:pPr>
        <w:pStyle w:val="Default"/>
        <w:rPr>
          <w:sz w:val="20"/>
          <w:szCs w:val="20"/>
        </w:rPr>
      </w:pPr>
    </w:p>
    <w:tbl>
      <w:tblPr>
        <w:tblStyle w:val="TableGrid"/>
        <w:tblW w:w="0" w:type="auto"/>
        <w:tblLayout w:type="fixed"/>
        <w:tblLook w:val="04A0" w:firstRow="1" w:lastRow="0" w:firstColumn="1" w:lastColumn="0" w:noHBand="0" w:noVBand="1"/>
      </w:tblPr>
      <w:tblGrid>
        <w:gridCol w:w="1615"/>
        <w:gridCol w:w="8550"/>
      </w:tblGrid>
      <w:tr w:rsidR="005E283D" w14:paraId="4ED09995" w14:textId="77777777" w:rsidTr="007F1CFC">
        <w:tc>
          <w:tcPr>
            <w:tcW w:w="1615" w:type="dxa"/>
            <w:shd w:val="clear" w:color="auto" w:fill="FFF2CC" w:themeFill="accent4" w:themeFillTint="33"/>
          </w:tcPr>
          <w:p w14:paraId="7FCA302E" w14:textId="54E68844" w:rsidR="005E283D" w:rsidRDefault="005E283D" w:rsidP="00EC2F32">
            <w:pPr>
              <w:pStyle w:val="Default"/>
              <w:rPr>
                <w:sz w:val="20"/>
                <w:szCs w:val="20"/>
              </w:rPr>
            </w:pPr>
            <w:r>
              <w:rPr>
                <w:sz w:val="20"/>
                <w:szCs w:val="20"/>
              </w:rPr>
              <w:t>City, State, Zip:</w:t>
            </w:r>
          </w:p>
        </w:tc>
        <w:tc>
          <w:tcPr>
            <w:tcW w:w="8550" w:type="dxa"/>
          </w:tcPr>
          <w:p w14:paraId="0AA74A0D" w14:textId="77777777" w:rsidR="005E283D" w:rsidRDefault="005E283D" w:rsidP="00EC2F32">
            <w:pPr>
              <w:pStyle w:val="Default"/>
              <w:rPr>
                <w:sz w:val="20"/>
                <w:szCs w:val="20"/>
              </w:rPr>
            </w:pPr>
            <w:permStart w:id="1915763291" w:edGrp="everyone"/>
            <w:permEnd w:id="1915763291"/>
          </w:p>
        </w:tc>
      </w:tr>
    </w:tbl>
    <w:p w14:paraId="36E4A2A7" w14:textId="0CA06317"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1798"/>
        <w:gridCol w:w="1798"/>
        <w:gridCol w:w="1798"/>
        <w:gridCol w:w="1351"/>
        <w:gridCol w:w="3420"/>
      </w:tblGrid>
      <w:tr w:rsidR="005E283D" w14:paraId="48152DA9" w14:textId="77777777" w:rsidTr="007F1CFC">
        <w:tc>
          <w:tcPr>
            <w:tcW w:w="1798" w:type="dxa"/>
            <w:shd w:val="clear" w:color="auto" w:fill="FFF2CC" w:themeFill="accent4" w:themeFillTint="33"/>
          </w:tcPr>
          <w:p w14:paraId="585C3D8A" w14:textId="77777777" w:rsidR="005E283D" w:rsidRDefault="005E283D" w:rsidP="00EC2F32">
            <w:pPr>
              <w:pStyle w:val="Default"/>
              <w:rPr>
                <w:sz w:val="20"/>
                <w:szCs w:val="20"/>
              </w:rPr>
            </w:pPr>
            <w:r>
              <w:rPr>
                <w:sz w:val="20"/>
                <w:szCs w:val="20"/>
              </w:rPr>
              <w:t>Type of Business</w:t>
            </w:r>
          </w:p>
          <w:p w14:paraId="576077A6" w14:textId="7C394D04" w:rsidR="005E283D" w:rsidRDefault="005E283D" w:rsidP="00EC2F32">
            <w:pPr>
              <w:pStyle w:val="Default"/>
              <w:rPr>
                <w:sz w:val="20"/>
                <w:szCs w:val="20"/>
              </w:rPr>
            </w:pPr>
            <w:r>
              <w:rPr>
                <w:sz w:val="20"/>
                <w:szCs w:val="20"/>
              </w:rPr>
              <w:t>(check one)</w:t>
            </w:r>
          </w:p>
        </w:tc>
        <w:tc>
          <w:tcPr>
            <w:tcW w:w="1798" w:type="dxa"/>
          </w:tcPr>
          <w:tbl>
            <w:tblPr>
              <w:tblStyle w:val="TableGrid"/>
              <w:tblW w:w="0" w:type="auto"/>
              <w:tblLayout w:type="fixed"/>
              <w:tblLook w:val="04A0" w:firstRow="1" w:lastRow="0" w:firstColumn="1" w:lastColumn="0" w:noHBand="0" w:noVBand="1"/>
            </w:tblPr>
            <w:tblGrid>
              <w:gridCol w:w="419"/>
            </w:tblGrid>
            <w:tr w:rsidR="005E283D" w14:paraId="4385BA17" w14:textId="77777777" w:rsidTr="005E283D">
              <w:tc>
                <w:tcPr>
                  <w:tcW w:w="419" w:type="dxa"/>
                </w:tcPr>
                <w:p w14:paraId="78BB4652" w14:textId="77777777" w:rsidR="005E283D" w:rsidRDefault="005E283D" w:rsidP="00EC2F32">
                  <w:pPr>
                    <w:pStyle w:val="Default"/>
                    <w:rPr>
                      <w:sz w:val="20"/>
                      <w:szCs w:val="20"/>
                    </w:rPr>
                  </w:pPr>
                  <w:permStart w:id="357921362" w:edGrp="everyone"/>
                  <w:permEnd w:id="357921362"/>
                </w:p>
              </w:tc>
            </w:tr>
          </w:tbl>
          <w:p w14:paraId="2ADB0B40" w14:textId="46B6B016" w:rsidR="005E283D" w:rsidRDefault="005E283D" w:rsidP="00EC2F32">
            <w:pPr>
              <w:pStyle w:val="Default"/>
              <w:rPr>
                <w:sz w:val="20"/>
                <w:szCs w:val="20"/>
              </w:rPr>
            </w:pPr>
            <w:r>
              <w:rPr>
                <w:sz w:val="20"/>
                <w:szCs w:val="20"/>
              </w:rPr>
              <w:t xml:space="preserve"> </w:t>
            </w:r>
            <w:r w:rsidRPr="005B594A">
              <w:rPr>
                <w:sz w:val="20"/>
                <w:szCs w:val="20"/>
                <w:shd w:val="clear" w:color="auto" w:fill="FFF2CC" w:themeFill="accent4" w:themeFillTint="33"/>
              </w:rPr>
              <w:t>Commercial</w:t>
            </w:r>
          </w:p>
        </w:tc>
        <w:tc>
          <w:tcPr>
            <w:tcW w:w="1798" w:type="dxa"/>
          </w:tcPr>
          <w:tbl>
            <w:tblPr>
              <w:tblStyle w:val="TableGrid"/>
              <w:tblW w:w="0" w:type="auto"/>
              <w:tblLayout w:type="fixed"/>
              <w:tblLook w:val="04A0" w:firstRow="1" w:lastRow="0" w:firstColumn="1" w:lastColumn="0" w:noHBand="0" w:noVBand="1"/>
            </w:tblPr>
            <w:tblGrid>
              <w:gridCol w:w="520"/>
            </w:tblGrid>
            <w:tr w:rsidR="005E283D" w14:paraId="44B63892" w14:textId="77777777" w:rsidTr="005E283D">
              <w:tc>
                <w:tcPr>
                  <w:tcW w:w="520" w:type="dxa"/>
                </w:tcPr>
                <w:p w14:paraId="1996AEA2" w14:textId="77777777" w:rsidR="005E283D" w:rsidRDefault="005E283D" w:rsidP="00EC2F32">
                  <w:pPr>
                    <w:pStyle w:val="Default"/>
                    <w:rPr>
                      <w:sz w:val="20"/>
                      <w:szCs w:val="20"/>
                    </w:rPr>
                  </w:pPr>
                  <w:permStart w:id="1212746747" w:edGrp="everyone"/>
                  <w:permEnd w:id="1212746747"/>
                </w:p>
              </w:tc>
            </w:tr>
          </w:tbl>
          <w:p w14:paraId="304B57F7" w14:textId="519732F5" w:rsidR="005E283D" w:rsidRDefault="005E283D" w:rsidP="00EC2F32">
            <w:pPr>
              <w:pStyle w:val="Default"/>
              <w:rPr>
                <w:sz w:val="20"/>
                <w:szCs w:val="20"/>
              </w:rPr>
            </w:pPr>
            <w:r>
              <w:rPr>
                <w:sz w:val="20"/>
                <w:szCs w:val="20"/>
              </w:rPr>
              <w:t xml:space="preserve"> </w:t>
            </w:r>
            <w:r w:rsidRPr="005B594A">
              <w:rPr>
                <w:sz w:val="20"/>
                <w:szCs w:val="20"/>
                <w:shd w:val="clear" w:color="auto" w:fill="FFF2CC" w:themeFill="accent4" w:themeFillTint="33"/>
              </w:rPr>
              <w:t>Industrial</w:t>
            </w:r>
          </w:p>
        </w:tc>
        <w:tc>
          <w:tcPr>
            <w:tcW w:w="1351" w:type="dxa"/>
            <w:shd w:val="clear" w:color="auto" w:fill="FFF2CC" w:themeFill="accent4" w:themeFillTint="33"/>
          </w:tcPr>
          <w:p w14:paraId="557A5DAB" w14:textId="4CB14571" w:rsidR="005E283D" w:rsidRDefault="005E283D" w:rsidP="00EC2F32">
            <w:pPr>
              <w:pStyle w:val="Default"/>
              <w:rPr>
                <w:sz w:val="20"/>
                <w:szCs w:val="20"/>
              </w:rPr>
            </w:pPr>
            <w:r>
              <w:rPr>
                <w:sz w:val="20"/>
                <w:szCs w:val="20"/>
              </w:rPr>
              <w:t>Product(s) or Service(s)</w:t>
            </w:r>
          </w:p>
        </w:tc>
        <w:tc>
          <w:tcPr>
            <w:tcW w:w="3420" w:type="dxa"/>
          </w:tcPr>
          <w:p w14:paraId="083082C3" w14:textId="1BE5138F" w:rsidR="005E283D" w:rsidRDefault="005E283D" w:rsidP="00EC2F32">
            <w:pPr>
              <w:pStyle w:val="Default"/>
              <w:rPr>
                <w:sz w:val="20"/>
                <w:szCs w:val="20"/>
              </w:rPr>
            </w:pPr>
            <w:permStart w:id="1684345465" w:edGrp="everyone"/>
            <w:permEnd w:id="1684345465"/>
          </w:p>
        </w:tc>
      </w:tr>
    </w:tbl>
    <w:p w14:paraId="7AA3996A" w14:textId="77777777" w:rsidR="00EC2F32" w:rsidRDefault="00EC2F32" w:rsidP="00185828">
      <w:pPr>
        <w:pStyle w:val="Default"/>
        <w:rPr>
          <w:b/>
          <w:bCs/>
          <w:sz w:val="20"/>
          <w:szCs w:val="20"/>
        </w:rPr>
      </w:pPr>
    </w:p>
    <w:p w14:paraId="71417409" w14:textId="67D78793" w:rsidR="00EC2F32" w:rsidRDefault="00EC2F32" w:rsidP="00F239C0">
      <w:pPr>
        <w:pStyle w:val="Default"/>
        <w:spacing w:after="120"/>
        <w:rPr>
          <w:b/>
          <w:bCs/>
          <w:sz w:val="20"/>
          <w:szCs w:val="20"/>
          <w:u w:val="single"/>
        </w:rPr>
      </w:pPr>
      <w:r w:rsidRPr="005B594A">
        <w:rPr>
          <w:b/>
          <w:bCs/>
          <w:sz w:val="20"/>
          <w:szCs w:val="20"/>
          <w:u w:val="single"/>
        </w:rPr>
        <w:t>PROJECT INFORMATON:</w:t>
      </w:r>
    </w:p>
    <w:tbl>
      <w:tblPr>
        <w:tblStyle w:val="TableGrid"/>
        <w:tblpPr w:leftFromText="187" w:rightFromText="187" w:vertAnchor="page" w:tblpY="12543"/>
        <w:tblOverlap w:val="never"/>
        <w:tblW w:w="0" w:type="auto"/>
        <w:tblLayout w:type="fixed"/>
        <w:tblLook w:val="04A0" w:firstRow="1" w:lastRow="0" w:firstColumn="1" w:lastColumn="0" w:noHBand="0" w:noVBand="1"/>
      </w:tblPr>
      <w:tblGrid>
        <w:gridCol w:w="2065"/>
        <w:gridCol w:w="632"/>
        <w:gridCol w:w="1528"/>
        <w:gridCol w:w="720"/>
        <w:gridCol w:w="2611"/>
        <w:gridCol w:w="2610"/>
      </w:tblGrid>
      <w:tr w:rsidR="007F1CFC" w14:paraId="6525C3E0" w14:textId="77777777" w:rsidTr="007F1CFC">
        <w:tc>
          <w:tcPr>
            <w:tcW w:w="2065" w:type="dxa"/>
            <w:shd w:val="clear" w:color="auto" w:fill="FFF2CC" w:themeFill="accent4" w:themeFillTint="33"/>
          </w:tcPr>
          <w:p w14:paraId="7A083148" w14:textId="66AED92F" w:rsidR="007D5CFB" w:rsidRDefault="007D5CFB" w:rsidP="007F1CFC">
            <w:pPr>
              <w:pStyle w:val="Default"/>
              <w:spacing w:after="120"/>
              <w:rPr>
                <w:b/>
                <w:bCs/>
                <w:sz w:val="20"/>
                <w:szCs w:val="20"/>
                <w:u w:val="single"/>
              </w:rPr>
            </w:pPr>
            <w:r w:rsidRPr="007D5CFB">
              <w:rPr>
                <w:b/>
                <w:bCs/>
                <w:sz w:val="20"/>
                <w:szCs w:val="20"/>
              </w:rPr>
              <w:t>**Project Name</w:t>
            </w:r>
            <w:r>
              <w:rPr>
                <w:b/>
                <w:bCs/>
                <w:sz w:val="20"/>
                <w:szCs w:val="20"/>
                <w:u w:val="single"/>
              </w:rPr>
              <w:t>:</w:t>
            </w:r>
          </w:p>
        </w:tc>
        <w:tc>
          <w:tcPr>
            <w:tcW w:w="8101" w:type="dxa"/>
            <w:gridSpan w:val="5"/>
          </w:tcPr>
          <w:p w14:paraId="27578F6B" w14:textId="77777777" w:rsidR="007D5CFB" w:rsidRDefault="007D5CFB" w:rsidP="007F1CFC">
            <w:pPr>
              <w:pStyle w:val="Default"/>
              <w:spacing w:after="120"/>
              <w:rPr>
                <w:b/>
                <w:bCs/>
                <w:sz w:val="20"/>
                <w:szCs w:val="20"/>
                <w:u w:val="single"/>
              </w:rPr>
            </w:pPr>
            <w:permStart w:id="1046955270" w:edGrp="everyone"/>
            <w:permEnd w:id="1046955270"/>
          </w:p>
        </w:tc>
      </w:tr>
      <w:tr w:rsidR="007F1CFC" w14:paraId="4921D03B" w14:textId="77777777" w:rsidTr="007F1CFC">
        <w:tc>
          <w:tcPr>
            <w:tcW w:w="4945" w:type="dxa"/>
            <w:gridSpan w:val="4"/>
            <w:shd w:val="clear" w:color="auto" w:fill="FFF2CC" w:themeFill="accent4" w:themeFillTint="33"/>
          </w:tcPr>
          <w:p w14:paraId="1A597861" w14:textId="70E7BEC6" w:rsidR="007D5CFB" w:rsidRDefault="007D5CFB" w:rsidP="007F1CFC">
            <w:pPr>
              <w:pStyle w:val="Default"/>
              <w:rPr>
                <w:sz w:val="20"/>
                <w:szCs w:val="20"/>
              </w:rPr>
            </w:pPr>
            <w:r>
              <w:rPr>
                <w:sz w:val="20"/>
                <w:szCs w:val="20"/>
              </w:rPr>
              <w:t xml:space="preserve">General Description of Proposed Project: </w:t>
            </w:r>
            <w:r w:rsidR="002F5623">
              <w:rPr>
                <w:sz w:val="20"/>
                <w:szCs w:val="20"/>
              </w:rPr>
              <w:t>i.e.,</w:t>
            </w:r>
            <w:r>
              <w:rPr>
                <w:sz w:val="20"/>
                <w:szCs w:val="20"/>
              </w:rPr>
              <w:t xml:space="preserve"> rehab, new construction, expansion, new locations, major paving, new equipment.)</w:t>
            </w:r>
          </w:p>
        </w:tc>
        <w:tc>
          <w:tcPr>
            <w:tcW w:w="5221" w:type="dxa"/>
            <w:gridSpan w:val="2"/>
          </w:tcPr>
          <w:p w14:paraId="756BF1A2" w14:textId="17222D4A" w:rsidR="007D5CFB" w:rsidRDefault="007D5CFB" w:rsidP="007F1CFC">
            <w:pPr>
              <w:pStyle w:val="Default"/>
              <w:rPr>
                <w:sz w:val="20"/>
                <w:szCs w:val="20"/>
              </w:rPr>
            </w:pPr>
            <w:permStart w:id="954606808" w:edGrp="everyone"/>
            <w:permEnd w:id="954606808"/>
          </w:p>
        </w:tc>
      </w:tr>
      <w:tr w:rsidR="007F1CFC" w14:paraId="140476E4" w14:textId="77777777" w:rsidTr="007F1CFC">
        <w:tc>
          <w:tcPr>
            <w:tcW w:w="4225" w:type="dxa"/>
            <w:gridSpan w:val="3"/>
            <w:shd w:val="clear" w:color="auto" w:fill="FFF2CC" w:themeFill="accent4" w:themeFillTint="33"/>
          </w:tcPr>
          <w:p w14:paraId="0D66705B" w14:textId="565A561C" w:rsidR="00637514" w:rsidRDefault="00637514" w:rsidP="007F1CFC">
            <w:pPr>
              <w:pStyle w:val="Default"/>
              <w:rPr>
                <w:sz w:val="20"/>
                <w:szCs w:val="20"/>
              </w:rPr>
            </w:pPr>
            <w:r>
              <w:rPr>
                <w:sz w:val="20"/>
                <w:szCs w:val="20"/>
              </w:rPr>
              <w:t>Permanent Parcel Number(s) of project location:</w:t>
            </w:r>
          </w:p>
        </w:tc>
        <w:tc>
          <w:tcPr>
            <w:tcW w:w="5941" w:type="dxa"/>
            <w:gridSpan w:val="3"/>
          </w:tcPr>
          <w:p w14:paraId="2DF11020" w14:textId="36D95221" w:rsidR="00637514" w:rsidRDefault="00637514" w:rsidP="007F1CFC">
            <w:pPr>
              <w:pStyle w:val="Default"/>
              <w:rPr>
                <w:sz w:val="20"/>
                <w:szCs w:val="20"/>
              </w:rPr>
            </w:pPr>
          </w:p>
        </w:tc>
      </w:tr>
      <w:tr w:rsidR="007F1CFC" w14:paraId="69DC960E" w14:textId="77777777" w:rsidTr="007F1CFC">
        <w:tc>
          <w:tcPr>
            <w:tcW w:w="2697" w:type="dxa"/>
            <w:gridSpan w:val="2"/>
            <w:shd w:val="clear" w:color="auto" w:fill="FFF2CC" w:themeFill="accent4" w:themeFillTint="33"/>
          </w:tcPr>
          <w:p w14:paraId="33599FD5" w14:textId="3F506C3C" w:rsidR="00637514" w:rsidRDefault="00637514" w:rsidP="007F1CFC">
            <w:pPr>
              <w:pStyle w:val="Default"/>
              <w:rPr>
                <w:sz w:val="20"/>
                <w:szCs w:val="20"/>
              </w:rPr>
            </w:pPr>
            <w:r w:rsidRPr="005B594A">
              <w:rPr>
                <w:sz w:val="20"/>
                <w:szCs w:val="20"/>
                <w:shd w:val="clear" w:color="auto" w:fill="FFF2CC" w:themeFill="accent4" w:themeFillTint="33"/>
              </w:rPr>
              <w:t>D</w:t>
            </w:r>
            <w:r>
              <w:rPr>
                <w:sz w:val="20"/>
                <w:szCs w:val="20"/>
              </w:rPr>
              <w:t>oes projec</w:t>
            </w:r>
            <w:r w:rsidRPr="005B594A">
              <w:rPr>
                <w:sz w:val="20"/>
                <w:szCs w:val="20"/>
                <w:shd w:val="clear" w:color="auto" w:fill="FFF2CC" w:themeFill="accent4" w:themeFillTint="33"/>
              </w:rPr>
              <w:t>t involve a move</w:t>
            </w:r>
            <w:r>
              <w:rPr>
                <w:sz w:val="20"/>
                <w:szCs w:val="20"/>
              </w:rPr>
              <w:t xml:space="preserve"> </w:t>
            </w:r>
            <w:r w:rsidRPr="005B594A">
              <w:rPr>
                <w:sz w:val="20"/>
                <w:szCs w:val="20"/>
                <w:shd w:val="clear" w:color="auto" w:fill="FFF2CC" w:themeFill="accent4" w:themeFillTint="33"/>
              </w:rPr>
              <w:t>from another locations?</w:t>
            </w:r>
          </w:p>
        </w:tc>
        <w:tc>
          <w:tcPr>
            <w:tcW w:w="2248" w:type="dxa"/>
            <w:gridSpan w:val="2"/>
          </w:tcPr>
          <w:tbl>
            <w:tblPr>
              <w:tblStyle w:val="TableGrid"/>
              <w:tblW w:w="0" w:type="auto"/>
              <w:tblLayout w:type="fixed"/>
              <w:tblLook w:val="04A0" w:firstRow="1" w:lastRow="0" w:firstColumn="1" w:lastColumn="0" w:noHBand="0" w:noVBand="1"/>
            </w:tblPr>
            <w:tblGrid>
              <w:gridCol w:w="236"/>
              <w:gridCol w:w="236"/>
            </w:tblGrid>
            <w:tr w:rsidR="0078073F" w14:paraId="351511C3" w14:textId="77777777" w:rsidTr="0092290A">
              <w:tc>
                <w:tcPr>
                  <w:tcW w:w="236" w:type="dxa"/>
                </w:tcPr>
                <w:p w14:paraId="624A7439" w14:textId="77777777" w:rsidR="0078073F" w:rsidRDefault="0078073F" w:rsidP="00842BD1">
                  <w:pPr>
                    <w:pStyle w:val="Default"/>
                    <w:framePr w:hSpace="187" w:wrap="around" w:vAnchor="page" w:hAnchor="text" w:y="12543"/>
                    <w:suppressOverlap/>
                    <w:rPr>
                      <w:sz w:val="20"/>
                      <w:szCs w:val="20"/>
                    </w:rPr>
                  </w:pPr>
                  <w:permStart w:id="1878393811" w:edGrp="everyone" w:colFirst="0" w:colLast="0"/>
                  <w:permStart w:id="1499234071" w:edGrp="everyone" w:colFirst="1" w:colLast="1"/>
                </w:p>
              </w:tc>
              <w:tc>
                <w:tcPr>
                  <w:tcW w:w="236" w:type="dxa"/>
                </w:tcPr>
                <w:p w14:paraId="586851C0" w14:textId="0FD4659A" w:rsidR="0078073F" w:rsidRDefault="0078073F" w:rsidP="00842BD1">
                  <w:pPr>
                    <w:pStyle w:val="Default"/>
                    <w:framePr w:hSpace="187" w:wrap="around" w:vAnchor="page" w:hAnchor="text" w:y="12543"/>
                    <w:suppressOverlap/>
                    <w:rPr>
                      <w:sz w:val="20"/>
                      <w:szCs w:val="20"/>
                    </w:rPr>
                  </w:pPr>
                  <w:permStart w:id="1515290234" w:edGrp="everyone"/>
                  <w:permEnd w:id="1515290234"/>
                </w:p>
              </w:tc>
            </w:tr>
          </w:tbl>
          <w:permEnd w:id="1878393811"/>
          <w:permEnd w:id="1499234071"/>
          <w:p w14:paraId="105576FD" w14:textId="31B83B9D" w:rsidR="00637514" w:rsidRDefault="0078073F" w:rsidP="007F1CFC">
            <w:pPr>
              <w:pStyle w:val="Default"/>
              <w:rPr>
                <w:sz w:val="20"/>
                <w:szCs w:val="20"/>
              </w:rPr>
            </w:pPr>
            <w:r w:rsidRPr="00FE3050">
              <w:rPr>
                <w:sz w:val="20"/>
                <w:szCs w:val="20"/>
                <w:shd w:val="clear" w:color="auto" w:fill="FFF2CC" w:themeFill="accent4" w:themeFillTint="33"/>
              </w:rPr>
              <w:t>Y     N</w:t>
            </w:r>
          </w:p>
        </w:tc>
        <w:tc>
          <w:tcPr>
            <w:tcW w:w="2611" w:type="dxa"/>
            <w:shd w:val="clear" w:color="auto" w:fill="FFF2CC" w:themeFill="accent4" w:themeFillTint="33"/>
          </w:tcPr>
          <w:p w14:paraId="39C27BC3" w14:textId="4FF325A1" w:rsidR="00637514" w:rsidRDefault="00637514" w:rsidP="007F1CFC">
            <w:pPr>
              <w:pStyle w:val="Default"/>
              <w:rPr>
                <w:sz w:val="20"/>
                <w:szCs w:val="20"/>
              </w:rPr>
            </w:pPr>
            <w:r>
              <w:rPr>
                <w:sz w:val="20"/>
                <w:szCs w:val="20"/>
              </w:rPr>
              <w:t>If yes, indicate city and state</w:t>
            </w:r>
          </w:p>
        </w:tc>
        <w:tc>
          <w:tcPr>
            <w:tcW w:w="2610" w:type="dxa"/>
          </w:tcPr>
          <w:p w14:paraId="7512B5FD" w14:textId="77777777" w:rsidR="00637514" w:rsidRDefault="00637514" w:rsidP="007F1CFC">
            <w:pPr>
              <w:pStyle w:val="Default"/>
              <w:rPr>
                <w:sz w:val="20"/>
                <w:szCs w:val="20"/>
              </w:rPr>
            </w:pPr>
            <w:permStart w:id="1812743468" w:edGrp="everyone"/>
            <w:permEnd w:id="1812743468"/>
          </w:p>
        </w:tc>
      </w:tr>
    </w:tbl>
    <w:p w14:paraId="5FBC069F" w14:textId="77777777" w:rsidR="00E310B4" w:rsidRDefault="00E310B4" w:rsidP="00DB50D3">
      <w:pPr>
        <w:pStyle w:val="Default"/>
        <w:rPr>
          <w:b/>
          <w:bCs/>
          <w:color w:val="0070C0"/>
          <w:sz w:val="20"/>
          <w:szCs w:val="20"/>
        </w:rPr>
      </w:pPr>
    </w:p>
    <w:p w14:paraId="2E8AACD4" w14:textId="7D8EF496" w:rsidR="00171319" w:rsidRPr="00195990" w:rsidRDefault="00171319" w:rsidP="00DB50D3">
      <w:pPr>
        <w:pStyle w:val="Default"/>
        <w:rPr>
          <w:b/>
          <w:bCs/>
          <w:color w:val="0070C0"/>
          <w:sz w:val="20"/>
          <w:szCs w:val="20"/>
        </w:rPr>
      </w:pPr>
      <w:r w:rsidRPr="00195990">
        <w:rPr>
          <w:b/>
          <w:bCs/>
          <w:color w:val="0070C0"/>
          <w:sz w:val="20"/>
          <w:szCs w:val="20"/>
        </w:rPr>
        <w:lastRenderedPageBreak/>
        <w:t xml:space="preserve">Appendix </w:t>
      </w:r>
    </w:p>
    <w:p w14:paraId="1914FCE3" w14:textId="77777777" w:rsidR="00171319" w:rsidRPr="00195990" w:rsidRDefault="00171319" w:rsidP="00DB50D3">
      <w:pPr>
        <w:pStyle w:val="Default"/>
        <w:rPr>
          <w:b/>
          <w:bCs/>
          <w:color w:val="0070C0"/>
          <w:sz w:val="20"/>
          <w:szCs w:val="20"/>
        </w:rPr>
      </w:pPr>
      <w:r w:rsidRPr="00195990">
        <w:rPr>
          <w:b/>
          <w:bCs/>
          <w:color w:val="0070C0"/>
          <w:sz w:val="20"/>
          <w:szCs w:val="20"/>
        </w:rPr>
        <w:t xml:space="preserve">Monroe – Randolph County Enterprise Zone </w:t>
      </w:r>
    </w:p>
    <w:p w14:paraId="1E99DD8F" w14:textId="0AE75330" w:rsidR="00171319" w:rsidRPr="003B4D63" w:rsidRDefault="00171319" w:rsidP="00DB50D3">
      <w:pPr>
        <w:pStyle w:val="Default"/>
        <w:rPr>
          <w:b/>
          <w:bCs/>
          <w:color w:val="0070C0"/>
          <w:u w:val="single"/>
        </w:rPr>
      </w:pPr>
      <w:r w:rsidRPr="003B4D63">
        <w:rPr>
          <w:b/>
          <w:bCs/>
          <w:color w:val="0070C0"/>
          <w:u w:val="single"/>
        </w:rPr>
        <w:t>Project Application</w:t>
      </w:r>
      <w:r w:rsidR="00DB50D3" w:rsidRPr="003B4D63">
        <w:rPr>
          <w:b/>
          <w:bCs/>
          <w:color w:val="0070C0"/>
          <w:u w:val="single"/>
        </w:rPr>
        <w:t xml:space="preserve"> </w:t>
      </w:r>
      <w:r w:rsidR="005F5096" w:rsidRPr="003B4D63">
        <w:rPr>
          <w:b/>
          <w:bCs/>
          <w:color w:val="0070C0"/>
          <w:u w:val="single"/>
        </w:rPr>
        <w:t xml:space="preserve">– </w:t>
      </w:r>
      <w:r w:rsidR="00050C9D" w:rsidRPr="003B4D63">
        <w:rPr>
          <w:b/>
          <w:bCs/>
          <w:color w:val="0070C0"/>
          <w:u w:val="single"/>
        </w:rPr>
        <w:t>CONTINUED</w:t>
      </w:r>
      <w:r w:rsidRPr="003B4D63">
        <w:rPr>
          <w:b/>
          <w:bCs/>
          <w:color w:val="0070C0"/>
        </w:rPr>
        <w:t xml:space="preserve">                     </w:t>
      </w:r>
    </w:p>
    <w:p w14:paraId="3996C2FE" w14:textId="408C16ED" w:rsidR="00EC2F32" w:rsidRDefault="00EC2F32" w:rsidP="00EC2F32">
      <w:pPr>
        <w:pStyle w:val="Default"/>
        <w:rPr>
          <w:b/>
          <w:bCs/>
          <w:i/>
          <w:iCs/>
          <w:color w:val="auto"/>
          <w:sz w:val="18"/>
          <w:szCs w:val="18"/>
          <w:u w:val="single"/>
        </w:rPr>
      </w:pPr>
    </w:p>
    <w:p w14:paraId="63CD2E8E" w14:textId="517FF373" w:rsidR="000265B0" w:rsidRDefault="000265B0" w:rsidP="00EC2F32">
      <w:pPr>
        <w:pStyle w:val="Default"/>
        <w:rPr>
          <w:b/>
          <w:bCs/>
          <w:i/>
          <w:iCs/>
          <w:color w:val="auto"/>
          <w:sz w:val="18"/>
          <w:szCs w:val="18"/>
          <w:u w:val="single"/>
        </w:rPr>
      </w:pPr>
    </w:p>
    <w:tbl>
      <w:tblPr>
        <w:tblStyle w:val="TableGrid"/>
        <w:tblW w:w="0" w:type="auto"/>
        <w:tblLayout w:type="fixed"/>
        <w:tblLook w:val="04A0" w:firstRow="1" w:lastRow="0" w:firstColumn="1" w:lastColumn="0" w:noHBand="0" w:noVBand="1"/>
      </w:tblPr>
      <w:tblGrid>
        <w:gridCol w:w="3685"/>
        <w:gridCol w:w="2340"/>
        <w:gridCol w:w="1800"/>
      </w:tblGrid>
      <w:tr w:rsidR="00614E77" w14:paraId="40E1F80F" w14:textId="77777777" w:rsidTr="00202421">
        <w:tc>
          <w:tcPr>
            <w:tcW w:w="3685" w:type="dxa"/>
            <w:shd w:val="clear" w:color="auto" w:fill="FFF2CC" w:themeFill="accent4" w:themeFillTint="33"/>
          </w:tcPr>
          <w:p w14:paraId="01461589" w14:textId="4D80AE02" w:rsidR="00614E77" w:rsidRPr="000265B0" w:rsidRDefault="00614E77" w:rsidP="00EC2F32">
            <w:pPr>
              <w:pStyle w:val="Default"/>
              <w:rPr>
                <w:color w:val="auto"/>
                <w:sz w:val="20"/>
                <w:szCs w:val="20"/>
              </w:rPr>
            </w:pPr>
            <w:r>
              <w:rPr>
                <w:color w:val="auto"/>
                <w:sz w:val="20"/>
                <w:szCs w:val="20"/>
              </w:rPr>
              <w:t xml:space="preserve">If a </w:t>
            </w:r>
            <w:r w:rsidR="00202421">
              <w:rPr>
                <w:color w:val="auto"/>
                <w:sz w:val="20"/>
                <w:szCs w:val="20"/>
              </w:rPr>
              <w:t>B</w:t>
            </w:r>
            <w:r>
              <w:rPr>
                <w:color w:val="auto"/>
                <w:sz w:val="20"/>
                <w:szCs w:val="20"/>
              </w:rPr>
              <w:t xml:space="preserve">uilding </w:t>
            </w:r>
            <w:r w:rsidR="00202421">
              <w:rPr>
                <w:color w:val="auto"/>
                <w:sz w:val="20"/>
                <w:szCs w:val="20"/>
              </w:rPr>
              <w:t>P</w:t>
            </w:r>
            <w:r>
              <w:rPr>
                <w:color w:val="auto"/>
                <w:sz w:val="20"/>
                <w:szCs w:val="20"/>
              </w:rPr>
              <w:t>ermit is required for project</w:t>
            </w:r>
          </w:p>
        </w:tc>
        <w:tc>
          <w:tcPr>
            <w:tcW w:w="2340" w:type="dxa"/>
            <w:shd w:val="clear" w:color="auto" w:fill="FFF2CC" w:themeFill="accent4" w:themeFillTint="33"/>
          </w:tcPr>
          <w:p w14:paraId="2FC150C9" w14:textId="1511CD17" w:rsidR="00614E77" w:rsidRPr="000265B0" w:rsidRDefault="00614E77" w:rsidP="00EC2F32">
            <w:pPr>
              <w:pStyle w:val="Default"/>
              <w:rPr>
                <w:color w:val="auto"/>
                <w:sz w:val="20"/>
                <w:szCs w:val="20"/>
              </w:rPr>
            </w:pPr>
            <w:permStart w:id="795038496" w:edGrp="everyone"/>
            <w:permEnd w:id="795038496"/>
            <w:r w:rsidRPr="000265B0">
              <w:rPr>
                <w:color w:val="auto"/>
                <w:sz w:val="20"/>
                <w:szCs w:val="20"/>
              </w:rPr>
              <w:t>Date</w:t>
            </w:r>
            <w:r>
              <w:rPr>
                <w:color w:val="auto"/>
                <w:sz w:val="20"/>
                <w:szCs w:val="20"/>
              </w:rPr>
              <w:t xml:space="preserve"> </w:t>
            </w:r>
            <w:r w:rsidR="00202421">
              <w:rPr>
                <w:color w:val="auto"/>
                <w:sz w:val="20"/>
                <w:szCs w:val="20"/>
              </w:rPr>
              <w:t xml:space="preserve">Building Permit </w:t>
            </w:r>
            <w:r>
              <w:rPr>
                <w:color w:val="auto"/>
                <w:sz w:val="20"/>
                <w:szCs w:val="20"/>
              </w:rPr>
              <w:t>Issued</w:t>
            </w:r>
            <w:r w:rsidRPr="000265B0">
              <w:rPr>
                <w:color w:val="auto"/>
                <w:sz w:val="20"/>
                <w:szCs w:val="20"/>
              </w:rPr>
              <w:t>:</w:t>
            </w:r>
          </w:p>
        </w:tc>
        <w:tc>
          <w:tcPr>
            <w:tcW w:w="1800" w:type="dxa"/>
          </w:tcPr>
          <w:p w14:paraId="2645051D" w14:textId="77777777" w:rsidR="00614E77" w:rsidRDefault="00614E77" w:rsidP="00EC2F32">
            <w:pPr>
              <w:pStyle w:val="Default"/>
              <w:rPr>
                <w:b/>
                <w:bCs/>
                <w:color w:val="FF0000"/>
                <w:sz w:val="20"/>
                <w:szCs w:val="20"/>
                <w:u w:val="single"/>
              </w:rPr>
            </w:pPr>
            <w:permStart w:id="433213939" w:edGrp="everyone"/>
            <w:permEnd w:id="433213939"/>
          </w:p>
        </w:tc>
      </w:tr>
    </w:tbl>
    <w:p w14:paraId="34AB51E7" w14:textId="77777777" w:rsidR="000265B0" w:rsidRPr="00887680" w:rsidRDefault="000265B0" w:rsidP="00EC2F32">
      <w:pPr>
        <w:pStyle w:val="Default"/>
        <w:rPr>
          <w:b/>
          <w:bCs/>
          <w:color w:val="FF0000"/>
          <w:sz w:val="20"/>
          <w:szCs w:val="20"/>
          <w:u w:val="single"/>
        </w:rPr>
      </w:pPr>
    </w:p>
    <w:tbl>
      <w:tblPr>
        <w:tblStyle w:val="TableGrid"/>
        <w:tblW w:w="0" w:type="auto"/>
        <w:tblLayout w:type="fixed"/>
        <w:tblLook w:val="04A0" w:firstRow="1" w:lastRow="0" w:firstColumn="1" w:lastColumn="0" w:noHBand="0" w:noVBand="1"/>
      </w:tblPr>
      <w:tblGrid>
        <w:gridCol w:w="2785"/>
        <w:gridCol w:w="2609"/>
        <w:gridCol w:w="2698"/>
        <w:gridCol w:w="2163"/>
      </w:tblGrid>
      <w:tr w:rsidR="00140473" w:rsidRPr="00140473" w14:paraId="4608CA00" w14:textId="77777777" w:rsidTr="00140473">
        <w:tc>
          <w:tcPr>
            <w:tcW w:w="2785" w:type="dxa"/>
            <w:shd w:val="clear" w:color="auto" w:fill="FFF2CC" w:themeFill="accent4" w:themeFillTint="33"/>
          </w:tcPr>
          <w:p w14:paraId="4885287F" w14:textId="71F2C6FB" w:rsidR="00140473" w:rsidRPr="00140473" w:rsidRDefault="00140473" w:rsidP="00EC2F32">
            <w:pPr>
              <w:pStyle w:val="Default"/>
              <w:rPr>
                <w:color w:val="auto"/>
                <w:sz w:val="20"/>
                <w:szCs w:val="20"/>
              </w:rPr>
            </w:pPr>
            <w:r w:rsidRPr="00140473">
              <w:rPr>
                <w:color w:val="auto"/>
                <w:sz w:val="20"/>
                <w:szCs w:val="20"/>
              </w:rPr>
              <w:t>Estimated Date of Project Start</w:t>
            </w:r>
          </w:p>
        </w:tc>
        <w:tc>
          <w:tcPr>
            <w:tcW w:w="2609" w:type="dxa"/>
          </w:tcPr>
          <w:p w14:paraId="376F5CDD" w14:textId="77777777" w:rsidR="00140473" w:rsidRPr="00140473" w:rsidRDefault="00140473" w:rsidP="00EC2F32">
            <w:pPr>
              <w:pStyle w:val="Default"/>
              <w:rPr>
                <w:color w:val="auto"/>
                <w:sz w:val="20"/>
                <w:szCs w:val="20"/>
              </w:rPr>
            </w:pPr>
            <w:permStart w:id="69416866" w:edGrp="everyone"/>
            <w:permEnd w:id="69416866"/>
          </w:p>
        </w:tc>
        <w:tc>
          <w:tcPr>
            <w:tcW w:w="2698" w:type="dxa"/>
          </w:tcPr>
          <w:p w14:paraId="464A6420" w14:textId="24985A30" w:rsidR="00140473" w:rsidRPr="00140473" w:rsidRDefault="00140473" w:rsidP="00EC2F32">
            <w:pPr>
              <w:pStyle w:val="Default"/>
              <w:rPr>
                <w:color w:val="auto"/>
                <w:sz w:val="20"/>
                <w:szCs w:val="20"/>
              </w:rPr>
            </w:pPr>
            <w:r w:rsidRPr="00140473">
              <w:rPr>
                <w:color w:val="auto"/>
                <w:sz w:val="20"/>
                <w:szCs w:val="20"/>
                <w:shd w:val="clear" w:color="auto" w:fill="FFF2CC" w:themeFill="accent4" w:themeFillTint="33"/>
              </w:rPr>
              <w:t>Estimated Completion Date</w:t>
            </w:r>
            <w:r w:rsidRPr="00140473">
              <w:rPr>
                <w:color w:val="auto"/>
                <w:sz w:val="20"/>
                <w:szCs w:val="20"/>
              </w:rPr>
              <w:t>:</w:t>
            </w:r>
          </w:p>
        </w:tc>
        <w:tc>
          <w:tcPr>
            <w:tcW w:w="2163" w:type="dxa"/>
          </w:tcPr>
          <w:p w14:paraId="2EEFF14C" w14:textId="77777777" w:rsidR="00140473" w:rsidRPr="00140473" w:rsidRDefault="00140473" w:rsidP="00EC2F32">
            <w:pPr>
              <w:pStyle w:val="Default"/>
              <w:rPr>
                <w:color w:val="auto"/>
                <w:sz w:val="20"/>
                <w:szCs w:val="20"/>
              </w:rPr>
            </w:pPr>
            <w:permStart w:id="2107529308" w:edGrp="everyone"/>
            <w:permEnd w:id="2107529308"/>
          </w:p>
        </w:tc>
      </w:tr>
    </w:tbl>
    <w:p w14:paraId="7DE45AA6" w14:textId="77777777" w:rsidR="00EC2F32" w:rsidRPr="003967DD" w:rsidRDefault="00EC2F32" w:rsidP="00EC2F32">
      <w:pPr>
        <w:pStyle w:val="Default"/>
        <w:rPr>
          <w:i/>
          <w:iCs/>
          <w:color w:val="auto"/>
          <w:sz w:val="18"/>
          <w:szCs w:val="18"/>
        </w:rPr>
      </w:pPr>
      <w:r>
        <w:rPr>
          <w:sz w:val="16"/>
          <w:szCs w:val="16"/>
        </w:rPr>
        <w:tab/>
      </w:r>
      <w:r>
        <w:rPr>
          <w:sz w:val="16"/>
          <w:szCs w:val="16"/>
        </w:rPr>
        <w:tab/>
      </w:r>
      <w:r>
        <w:rPr>
          <w:sz w:val="16"/>
          <w:szCs w:val="16"/>
        </w:rPr>
        <w:tab/>
      </w:r>
      <w:r w:rsidRPr="003967DD">
        <w:rPr>
          <w:i/>
          <w:iCs/>
          <w:color w:val="auto"/>
          <w:sz w:val="18"/>
          <w:szCs w:val="18"/>
        </w:rPr>
        <w:t>(Date must not be earlier than certificate date)</w:t>
      </w:r>
    </w:p>
    <w:p w14:paraId="6FD4F77A" w14:textId="77777777" w:rsidR="00140473" w:rsidRDefault="00140473" w:rsidP="00EC2F32">
      <w:pPr>
        <w:pStyle w:val="Default"/>
        <w:rPr>
          <w:i/>
          <w:iCs/>
          <w:color w:val="auto"/>
          <w:sz w:val="18"/>
          <w:szCs w:val="18"/>
        </w:rPr>
      </w:pPr>
    </w:p>
    <w:p w14:paraId="41AA06C7" w14:textId="02C5E34B" w:rsidR="00EC2F32" w:rsidRPr="00741341" w:rsidRDefault="00EC2F32" w:rsidP="00EC2F32">
      <w:pPr>
        <w:pStyle w:val="Default"/>
        <w:rPr>
          <w:i/>
          <w:iCs/>
          <w:sz w:val="20"/>
          <w:szCs w:val="20"/>
        </w:rPr>
      </w:pPr>
      <w:r w:rsidRPr="003967DD">
        <w:rPr>
          <w:i/>
          <w:iCs/>
          <w:color w:val="auto"/>
          <w:sz w:val="18"/>
          <w:szCs w:val="18"/>
        </w:rPr>
        <w:t xml:space="preserve"> </w:t>
      </w:r>
      <w:r w:rsidRPr="0022170A">
        <w:rPr>
          <w:b/>
          <w:bCs/>
          <w:sz w:val="20"/>
          <w:szCs w:val="20"/>
          <w:u w:val="single"/>
        </w:rPr>
        <w:t>Estimated Cost of Project</w:t>
      </w:r>
      <w:r w:rsidRPr="00741341">
        <w:rPr>
          <w:i/>
          <w:iCs/>
          <w:sz w:val="20"/>
          <w:szCs w:val="20"/>
        </w:rPr>
        <w:t xml:space="preserve">. </w:t>
      </w:r>
      <w:r w:rsidRPr="003967DD">
        <w:rPr>
          <w:i/>
          <w:iCs/>
          <w:color w:val="auto"/>
          <w:sz w:val="20"/>
          <w:szCs w:val="20"/>
        </w:rPr>
        <w:t xml:space="preserve"> </w:t>
      </w:r>
    </w:p>
    <w:tbl>
      <w:tblPr>
        <w:tblStyle w:val="TableGrid"/>
        <w:tblW w:w="0" w:type="auto"/>
        <w:tblLayout w:type="fixed"/>
        <w:tblLook w:val="04A0" w:firstRow="1" w:lastRow="0" w:firstColumn="1" w:lastColumn="0" w:noHBand="0" w:noVBand="1"/>
      </w:tblPr>
      <w:tblGrid>
        <w:gridCol w:w="5395"/>
        <w:gridCol w:w="3510"/>
      </w:tblGrid>
      <w:tr w:rsidR="00386E9D" w14:paraId="7C703C42" w14:textId="77777777" w:rsidTr="00D1514E">
        <w:tc>
          <w:tcPr>
            <w:tcW w:w="5395" w:type="dxa"/>
            <w:shd w:val="clear" w:color="auto" w:fill="FFF2CC" w:themeFill="accent4" w:themeFillTint="33"/>
          </w:tcPr>
          <w:p w14:paraId="2925FE08" w14:textId="76E7D25B" w:rsidR="00386E9D" w:rsidRPr="00DC2EDF" w:rsidRDefault="00485AB4" w:rsidP="00EC2F32">
            <w:pPr>
              <w:pStyle w:val="Default"/>
              <w:rPr>
                <w:b/>
                <w:bCs/>
                <w:sz w:val="20"/>
                <w:szCs w:val="20"/>
              </w:rPr>
            </w:pPr>
            <w:permStart w:id="1948993766" w:edGrp="everyone" w:colFirst="1" w:colLast="1"/>
            <w:r w:rsidRPr="00DC2EDF">
              <w:rPr>
                <w:b/>
                <w:bCs/>
                <w:sz w:val="20"/>
                <w:szCs w:val="20"/>
              </w:rPr>
              <w:t xml:space="preserve">1) </w:t>
            </w:r>
            <w:r w:rsidR="00D36124" w:rsidRPr="00DC2EDF">
              <w:rPr>
                <w:b/>
                <w:bCs/>
                <w:sz w:val="20"/>
                <w:szCs w:val="20"/>
              </w:rPr>
              <w:t xml:space="preserve">Estimated </w:t>
            </w:r>
            <w:r w:rsidR="002B6FA2" w:rsidRPr="00DC2EDF">
              <w:rPr>
                <w:b/>
                <w:bCs/>
                <w:sz w:val="20"/>
                <w:szCs w:val="20"/>
              </w:rPr>
              <w:t xml:space="preserve"> </w:t>
            </w:r>
            <w:r w:rsidR="00CD66A2" w:rsidRPr="00DC2EDF">
              <w:rPr>
                <w:b/>
                <w:bCs/>
                <w:sz w:val="20"/>
                <w:szCs w:val="20"/>
              </w:rPr>
              <w:t>Q</w:t>
            </w:r>
            <w:r w:rsidR="00512421" w:rsidRPr="00DC2EDF">
              <w:rPr>
                <w:b/>
                <w:bCs/>
                <w:sz w:val="20"/>
                <w:szCs w:val="20"/>
              </w:rPr>
              <w:t xml:space="preserve">ualifying </w:t>
            </w:r>
            <w:r w:rsidRPr="00DC2EDF">
              <w:rPr>
                <w:b/>
                <w:bCs/>
                <w:sz w:val="20"/>
                <w:szCs w:val="20"/>
              </w:rPr>
              <w:t xml:space="preserve">Building Materials Cost </w:t>
            </w:r>
            <w:r w:rsidR="00574018" w:rsidRPr="00574018">
              <w:rPr>
                <w:b/>
                <w:bCs/>
                <w:color w:val="FF0000"/>
                <w:sz w:val="20"/>
                <w:szCs w:val="20"/>
              </w:rPr>
              <w:t>**</w:t>
            </w:r>
          </w:p>
          <w:p w14:paraId="0CD23A48" w14:textId="147B2579" w:rsidR="006D42DE" w:rsidRPr="00DC2EDF" w:rsidRDefault="00DC2EDF" w:rsidP="00EC2F32">
            <w:pPr>
              <w:pStyle w:val="Default"/>
              <w:rPr>
                <w:sz w:val="18"/>
                <w:szCs w:val="18"/>
              </w:rPr>
            </w:pPr>
            <w:r>
              <w:rPr>
                <w:sz w:val="18"/>
                <w:szCs w:val="18"/>
              </w:rPr>
              <w:t>(</w:t>
            </w:r>
            <w:r w:rsidR="006D42DE" w:rsidRPr="00DC2EDF">
              <w:rPr>
                <w:sz w:val="18"/>
                <w:szCs w:val="18"/>
              </w:rPr>
              <w:t xml:space="preserve">Please refer to page </w:t>
            </w:r>
            <w:r w:rsidR="007A6903" w:rsidRPr="00DC2EDF">
              <w:rPr>
                <w:sz w:val="18"/>
                <w:szCs w:val="18"/>
              </w:rPr>
              <w:t xml:space="preserve">5-6 of the </w:t>
            </w:r>
            <w:r w:rsidR="00A65FA1" w:rsidRPr="00C5475B">
              <w:rPr>
                <w:b/>
                <w:bCs/>
                <w:i/>
                <w:iCs/>
                <w:sz w:val="18"/>
                <w:szCs w:val="18"/>
              </w:rPr>
              <w:t>Process Guide</w:t>
            </w:r>
            <w:r w:rsidR="00A65FA1" w:rsidRPr="00DC2EDF">
              <w:rPr>
                <w:sz w:val="18"/>
                <w:szCs w:val="18"/>
              </w:rPr>
              <w:t xml:space="preserve"> </w:t>
            </w:r>
            <w:r w:rsidR="00CD66A2" w:rsidRPr="00DC2EDF">
              <w:rPr>
                <w:sz w:val="18"/>
                <w:szCs w:val="18"/>
              </w:rPr>
              <w:t xml:space="preserve">for guidance. </w:t>
            </w:r>
            <w:r w:rsidRPr="00DC2EDF">
              <w:rPr>
                <w:sz w:val="18"/>
                <w:szCs w:val="18"/>
              </w:rPr>
              <w:t>Direct a</w:t>
            </w:r>
            <w:r w:rsidR="00AB7243" w:rsidRPr="00DC2EDF">
              <w:rPr>
                <w:sz w:val="18"/>
                <w:szCs w:val="18"/>
              </w:rPr>
              <w:t xml:space="preserve">ny </w:t>
            </w:r>
            <w:r w:rsidR="009534EE" w:rsidRPr="00DC2EDF">
              <w:rPr>
                <w:sz w:val="18"/>
                <w:szCs w:val="18"/>
              </w:rPr>
              <w:t xml:space="preserve">eligibility </w:t>
            </w:r>
            <w:r w:rsidR="00AB7243" w:rsidRPr="00DC2EDF">
              <w:rPr>
                <w:sz w:val="18"/>
                <w:szCs w:val="18"/>
              </w:rPr>
              <w:t>questions on materials or</w:t>
            </w:r>
            <w:r w:rsidR="0081581E">
              <w:rPr>
                <w:sz w:val="18"/>
                <w:szCs w:val="18"/>
              </w:rPr>
              <w:t xml:space="preserve"> fixed</w:t>
            </w:r>
            <w:r w:rsidR="00AB7243" w:rsidRPr="00DC2EDF">
              <w:rPr>
                <w:sz w:val="18"/>
                <w:szCs w:val="18"/>
              </w:rPr>
              <w:t xml:space="preserve"> </w:t>
            </w:r>
            <w:r w:rsidR="00364054" w:rsidRPr="00DC2EDF">
              <w:rPr>
                <w:sz w:val="18"/>
                <w:szCs w:val="18"/>
              </w:rPr>
              <w:t xml:space="preserve">capital </w:t>
            </w:r>
            <w:r w:rsidR="00AB7243" w:rsidRPr="00DC2EDF">
              <w:rPr>
                <w:sz w:val="18"/>
                <w:szCs w:val="18"/>
              </w:rPr>
              <w:t xml:space="preserve">equipment </w:t>
            </w:r>
            <w:r w:rsidR="00711EFD" w:rsidRPr="00DC2EDF">
              <w:rPr>
                <w:sz w:val="18"/>
                <w:szCs w:val="18"/>
              </w:rPr>
              <w:t xml:space="preserve">not appearing on </w:t>
            </w:r>
            <w:r w:rsidR="00150748" w:rsidRPr="00DC2EDF">
              <w:rPr>
                <w:sz w:val="18"/>
                <w:szCs w:val="18"/>
              </w:rPr>
              <w:t>qualifying</w:t>
            </w:r>
            <w:r w:rsidRPr="00DC2EDF">
              <w:rPr>
                <w:sz w:val="18"/>
                <w:szCs w:val="18"/>
              </w:rPr>
              <w:t xml:space="preserve"> ma</w:t>
            </w:r>
            <w:r w:rsidR="00C53279">
              <w:rPr>
                <w:sz w:val="18"/>
                <w:szCs w:val="18"/>
              </w:rPr>
              <w:t>t</w:t>
            </w:r>
            <w:r w:rsidRPr="00DC2EDF">
              <w:rPr>
                <w:sz w:val="18"/>
                <w:szCs w:val="18"/>
              </w:rPr>
              <w:t>erials list to the EZ Administrator.</w:t>
            </w:r>
            <w:r>
              <w:rPr>
                <w:sz w:val="18"/>
                <w:szCs w:val="18"/>
              </w:rPr>
              <w:t>)</w:t>
            </w:r>
          </w:p>
        </w:tc>
        <w:tc>
          <w:tcPr>
            <w:tcW w:w="3510" w:type="dxa"/>
          </w:tcPr>
          <w:p w14:paraId="78129878" w14:textId="5269BF68" w:rsidR="00386E9D" w:rsidRDefault="00D1514E" w:rsidP="00EC2F32">
            <w:pPr>
              <w:pStyle w:val="Default"/>
              <w:rPr>
                <w:sz w:val="20"/>
                <w:szCs w:val="20"/>
              </w:rPr>
            </w:pPr>
            <w:r>
              <w:rPr>
                <w:sz w:val="20"/>
                <w:szCs w:val="20"/>
              </w:rPr>
              <w:t>$</w:t>
            </w:r>
          </w:p>
        </w:tc>
      </w:tr>
      <w:tr w:rsidR="00386E9D" w14:paraId="22ABE572" w14:textId="77777777" w:rsidTr="00D1514E">
        <w:tc>
          <w:tcPr>
            <w:tcW w:w="5395" w:type="dxa"/>
            <w:shd w:val="clear" w:color="auto" w:fill="FFF2CC" w:themeFill="accent4" w:themeFillTint="33"/>
          </w:tcPr>
          <w:p w14:paraId="78C4BC2A" w14:textId="44813ED8" w:rsidR="00386E9D" w:rsidRPr="00DC2EDF" w:rsidRDefault="00485AB4" w:rsidP="00EC2F32">
            <w:pPr>
              <w:pStyle w:val="Default"/>
              <w:rPr>
                <w:b/>
                <w:bCs/>
                <w:sz w:val="20"/>
                <w:szCs w:val="20"/>
              </w:rPr>
            </w:pPr>
            <w:permStart w:id="2085970706" w:edGrp="everyone" w:colFirst="1" w:colLast="1"/>
            <w:permEnd w:id="1948993766"/>
            <w:r w:rsidRPr="00DC2EDF">
              <w:rPr>
                <w:b/>
                <w:bCs/>
                <w:sz w:val="20"/>
                <w:szCs w:val="20"/>
              </w:rPr>
              <w:t>2) Est</w:t>
            </w:r>
            <w:r w:rsidR="003206F5" w:rsidRPr="00DC2EDF">
              <w:rPr>
                <w:b/>
                <w:bCs/>
                <w:sz w:val="20"/>
                <w:szCs w:val="20"/>
              </w:rPr>
              <w:t>imated</w:t>
            </w:r>
            <w:r w:rsidRPr="00DC2EDF">
              <w:rPr>
                <w:b/>
                <w:bCs/>
                <w:sz w:val="20"/>
                <w:szCs w:val="20"/>
              </w:rPr>
              <w:t xml:space="preserve"> Cost of Labor </w:t>
            </w:r>
          </w:p>
        </w:tc>
        <w:tc>
          <w:tcPr>
            <w:tcW w:w="3510" w:type="dxa"/>
          </w:tcPr>
          <w:p w14:paraId="2E7391C4" w14:textId="0192491A" w:rsidR="00386E9D" w:rsidRDefault="00D1514E" w:rsidP="00EC2F32">
            <w:pPr>
              <w:pStyle w:val="Default"/>
              <w:rPr>
                <w:sz w:val="20"/>
                <w:szCs w:val="20"/>
              </w:rPr>
            </w:pPr>
            <w:r>
              <w:rPr>
                <w:sz w:val="20"/>
                <w:szCs w:val="20"/>
              </w:rPr>
              <w:t>$</w:t>
            </w:r>
          </w:p>
        </w:tc>
      </w:tr>
      <w:tr w:rsidR="0081581E" w14:paraId="5406C558" w14:textId="77777777" w:rsidTr="007C38CD">
        <w:tc>
          <w:tcPr>
            <w:tcW w:w="5395" w:type="dxa"/>
            <w:shd w:val="clear" w:color="auto" w:fill="FFF2CC" w:themeFill="accent4" w:themeFillTint="33"/>
          </w:tcPr>
          <w:p w14:paraId="1716C60F" w14:textId="695241DB" w:rsidR="0081581E" w:rsidRPr="00DC2EDF" w:rsidRDefault="0081581E" w:rsidP="00EC2F32">
            <w:pPr>
              <w:pStyle w:val="Default"/>
              <w:rPr>
                <w:b/>
                <w:bCs/>
                <w:sz w:val="20"/>
                <w:szCs w:val="20"/>
              </w:rPr>
            </w:pPr>
            <w:permStart w:id="460153866" w:edGrp="everyone" w:colFirst="1" w:colLast="1"/>
            <w:permEnd w:id="2085970706"/>
            <w:r>
              <w:rPr>
                <w:b/>
                <w:bCs/>
                <w:sz w:val="20"/>
                <w:szCs w:val="20"/>
              </w:rPr>
              <w:t xml:space="preserve">3) Estimated </w:t>
            </w:r>
            <w:r w:rsidR="007C38CD">
              <w:rPr>
                <w:b/>
                <w:bCs/>
                <w:sz w:val="20"/>
                <w:szCs w:val="20"/>
              </w:rPr>
              <w:t xml:space="preserve">Cost of </w:t>
            </w:r>
            <w:r w:rsidR="00614E77">
              <w:rPr>
                <w:b/>
                <w:bCs/>
                <w:sz w:val="20"/>
                <w:szCs w:val="20"/>
              </w:rPr>
              <w:t>non-</w:t>
            </w:r>
            <w:r w:rsidR="00C17875">
              <w:rPr>
                <w:b/>
                <w:bCs/>
                <w:sz w:val="20"/>
                <w:szCs w:val="20"/>
              </w:rPr>
              <w:t>qualifying materials</w:t>
            </w:r>
          </w:p>
        </w:tc>
        <w:tc>
          <w:tcPr>
            <w:tcW w:w="3510" w:type="dxa"/>
            <w:shd w:val="clear" w:color="auto" w:fill="FFFFFF" w:themeFill="background1"/>
          </w:tcPr>
          <w:p w14:paraId="5FB8EA70" w14:textId="756B0A5A" w:rsidR="0081581E" w:rsidRDefault="00F20794" w:rsidP="00EC2F32">
            <w:pPr>
              <w:pStyle w:val="Default"/>
              <w:rPr>
                <w:sz w:val="20"/>
                <w:szCs w:val="20"/>
              </w:rPr>
            </w:pPr>
            <w:r>
              <w:t xml:space="preserve">$ </w:t>
            </w:r>
          </w:p>
        </w:tc>
      </w:tr>
      <w:tr w:rsidR="00386E9D" w14:paraId="53EFD031" w14:textId="77777777" w:rsidTr="00D1514E">
        <w:tc>
          <w:tcPr>
            <w:tcW w:w="5395" w:type="dxa"/>
            <w:shd w:val="clear" w:color="auto" w:fill="FFF2CC" w:themeFill="accent4" w:themeFillTint="33"/>
          </w:tcPr>
          <w:p w14:paraId="378E06B4" w14:textId="26D9337B" w:rsidR="00386E9D" w:rsidRPr="00DC2EDF" w:rsidRDefault="00485AB4" w:rsidP="00EC2F32">
            <w:pPr>
              <w:pStyle w:val="Default"/>
              <w:rPr>
                <w:b/>
                <w:bCs/>
                <w:sz w:val="20"/>
                <w:szCs w:val="20"/>
              </w:rPr>
            </w:pPr>
            <w:permStart w:id="478292351" w:edGrp="everyone" w:colFirst="1" w:colLast="1"/>
            <w:permEnd w:id="460153866"/>
            <w:r w:rsidRPr="00DC2EDF">
              <w:rPr>
                <w:b/>
                <w:bCs/>
                <w:sz w:val="20"/>
                <w:szCs w:val="20"/>
              </w:rPr>
              <w:t xml:space="preserve">3) Total </w:t>
            </w:r>
            <w:r w:rsidR="00A55FD3" w:rsidRPr="00DC2EDF">
              <w:rPr>
                <w:b/>
                <w:bCs/>
                <w:sz w:val="20"/>
                <w:szCs w:val="20"/>
              </w:rPr>
              <w:t>Project Cost</w:t>
            </w:r>
            <w:r w:rsidR="00C17875">
              <w:rPr>
                <w:b/>
                <w:bCs/>
                <w:sz w:val="20"/>
                <w:szCs w:val="20"/>
              </w:rPr>
              <w:t xml:space="preserve"> (1+2+3)</w:t>
            </w:r>
          </w:p>
        </w:tc>
        <w:tc>
          <w:tcPr>
            <w:tcW w:w="3510" w:type="dxa"/>
          </w:tcPr>
          <w:p w14:paraId="5EA3FB62" w14:textId="1144493B" w:rsidR="00386E9D" w:rsidRDefault="00D1514E" w:rsidP="00EC2F32">
            <w:pPr>
              <w:pStyle w:val="Default"/>
              <w:rPr>
                <w:sz w:val="20"/>
                <w:szCs w:val="20"/>
              </w:rPr>
            </w:pPr>
            <w:r>
              <w:rPr>
                <w:sz w:val="20"/>
                <w:szCs w:val="20"/>
              </w:rPr>
              <w:t>$</w:t>
            </w:r>
          </w:p>
        </w:tc>
      </w:tr>
      <w:tr w:rsidR="00485AB4" w14:paraId="63F60FF3" w14:textId="77777777" w:rsidTr="00D1514E">
        <w:tc>
          <w:tcPr>
            <w:tcW w:w="5395" w:type="dxa"/>
            <w:shd w:val="clear" w:color="auto" w:fill="FFF2CC" w:themeFill="accent4" w:themeFillTint="33"/>
          </w:tcPr>
          <w:p w14:paraId="0CD1F936" w14:textId="59576872" w:rsidR="00485AB4" w:rsidRPr="00DC2EDF" w:rsidRDefault="00DC2EDF" w:rsidP="004C4793">
            <w:pPr>
              <w:pStyle w:val="Default"/>
              <w:rPr>
                <w:b/>
                <w:bCs/>
                <w:sz w:val="20"/>
                <w:szCs w:val="20"/>
              </w:rPr>
            </w:pPr>
            <w:permStart w:id="1485186025" w:edGrp="everyone" w:colFirst="1" w:colLast="1"/>
            <w:permEnd w:id="478292351"/>
            <w:r w:rsidRPr="00DC2EDF">
              <w:rPr>
                <w:b/>
                <w:bCs/>
                <w:sz w:val="20"/>
                <w:szCs w:val="20"/>
              </w:rPr>
              <w:t>4)</w:t>
            </w:r>
            <w:r w:rsidRPr="00DC2EDF">
              <w:rPr>
                <w:rFonts w:asciiTheme="minorHAnsi" w:hAnsiTheme="minorHAnsi" w:cstheme="minorHAnsi"/>
                <w:b/>
                <w:bCs/>
                <w:sz w:val="20"/>
                <w:szCs w:val="20"/>
              </w:rPr>
              <w:t xml:space="preserve"> Enterprise Zone Fee included with application: </w:t>
            </w:r>
            <w:r w:rsidR="00202421">
              <w:rPr>
                <w:rFonts w:asciiTheme="minorHAnsi" w:hAnsiTheme="minorHAnsi" w:cstheme="minorHAnsi"/>
                <w:b/>
                <w:bCs/>
                <w:color w:val="FF0000"/>
                <w:sz w:val="20"/>
                <w:szCs w:val="20"/>
              </w:rPr>
              <w:t>(.5% X #1</w:t>
            </w:r>
            <w:r w:rsidR="00042DC2">
              <w:rPr>
                <w:rFonts w:asciiTheme="minorHAnsi" w:hAnsiTheme="minorHAnsi" w:cstheme="minorHAnsi"/>
                <w:b/>
                <w:bCs/>
                <w:color w:val="FF0000"/>
                <w:sz w:val="20"/>
                <w:szCs w:val="20"/>
              </w:rPr>
              <w:t>; but not to exceed $50,000 per project</w:t>
            </w:r>
            <w:r w:rsidR="00202421">
              <w:rPr>
                <w:rFonts w:asciiTheme="minorHAnsi" w:hAnsiTheme="minorHAnsi" w:cstheme="minorHAnsi"/>
                <w:b/>
                <w:bCs/>
                <w:color w:val="FF0000"/>
                <w:sz w:val="20"/>
                <w:szCs w:val="20"/>
              </w:rPr>
              <w:t>)</w:t>
            </w:r>
            <w:r w:rsidR="00BF0DA0">
              <w:rPr>
                <w:rFonts w:asciiTheme="minorHAnsi" w:hAnsiTheme="minorHAnsi" w:cstheme="minorHAnsi"/>
                <w:b/>
                <w:bCs/>
                <w:color w:val="FF0000"/>
                <w:sz w:val="20"/>
                <w:szCs w:val="20"/>
              </w:rPr>
              <w:t xml:space="preserve"> </w:t>
            </w:r>
          </w:p>
        </w:tc>
        <w:tc>
          <w:tcPr>
            <w:tcW w:w="3510" w:type="dxa"/>
          </w:tcPr>
          <w:p w14:paraId="6E523CDE" w14:textId="396EDD5A" w:rsidR="00485AB4" w:rsidRDefault="00D1514E" w:rsidP="00485AB4">
            <w:pPr>
              <w:pStyle w:val="Default"/>
              <w:rPr>
                <w:sz w:val="20"/>
                <w:szCs w:val="20"/>
              </w:rPr>
            </w:pPr>
            <w:r>
              <w:rPr>
                <w:sz w:val="20"/>
                <w:szCs w:val="20"/>
              </w:rPr>
              <w:t>$</w:t>
            </w:r>
          </w:p>
        </w:tc>
      </w:tr>
    </w:tbl>
    <w:permEnd w:id="1485186025"/>
    <w:p w14:paraId="37814ED6" w14:textId="49F9EB96" w:rsidR="00EC2F32" w:rsidRDefault="00EC2F32" w:rsidP="00017E4D">
      <w:pPr>
        <w:pStyle w:val="Default"/>
        <w:rPr>
          <w:rFonts w:ascii="Times New Roman" w:hAnsi="Times New Roman" w:cs="Times New Roman"/>
          <w:b/>
          <w:bCs/>
          <w:sz w:val="20"/>
          <w:szCs w:val="20"/>
        </w:rPr>
      </w:pPr>
      <w:r w:rsidRPr="003A7BB1">
        <w:rPr>
          <w:rFonts w:ascii="Times New Roman" w:hAnsi="Times New Roman" w:cs="Times New Roman"/>
          <w:b/>
          <w:bCs/>
          <w:sz w:val="20"/>
          <w:szCs w:val="20"/>
          <w:u w:val="single"/>
        </w:rPr>
        <w:t>Job Creation/Retention</w:t>
      </w:r>
      <w:r>
        <w:rPr>
          <w:rFonts w:ascii="Times New Roman" w:hAnsi="Times New Roman" w:cs="Times New Roman"/>
          <w:b/>
          <w:bCs/>
          <w:sz w:val="20"/>
          <w:szCs w:val="20"/>
        </w:rPr>
        <w:t xml:space="preserve">: </w:t>
      </w:r>
    </w:p>
    <w:tbl>
      <w:tblPr>
        <w:tblStyle w:val="TableGrid"/>
        <w:tblW w:w="0" w:type="auto"/>
        <w:tblLayout w:type="fixed"/>
        <w:tblLook w:val="04A0" w:firstRow="1" w:lastRow="0" w:firstColumn="1" w:lastColumn="0" w:noHBand="0" w:noVBand="1"/>
      </w:tblPr>
      <w:tblGrid>
        <w:gridCol w:w="5125"/>
        <w:gridCol w:w="3780"/>
      </w:tblGrid>
      <w:tr w:rsidR="002D79BF" w14:paraId="367E2D1A" w14:textId="77777777" w:rsidTr="001B7451">
        <w:tc>
          <w:tcPr>
            <w:tcW w:w="5125" w:type="dxa"/>
            <w:shd w:val="clear" w:color="auto" w:fill="FFF2CC" w:themeFill="accent4" w:themeFillTint="33"/>
          </w:tcPr>
          <w:p w14:paraId="797AFA37" w14:textId="1C9E9EA8" w:rsidR="002D79BF" w:rsidRDefault="002D79BF" w:rsidP="00017E4D">
            <w:pPr>
              <w:pStyle w:val="Default"/>
              <w:rPr>
                <w:rFonts w:ascii="Times New Roman" w:hAnsi="Times New Roman" w:cs="Times New Roman"/>
                <w:sz w:val="20"/>
                <w:szCs w:val="20"/>
              </w:rPr>
            </w:pPr>
            <w:r>
              <w:rPr>
                <w:sz w:val="20"/>
                <w:szCs w:val="20"/>
              </w:rPr>
              <w:t>#</w:t>
            </w:r>
            <w:r w:rsidR="0070124F">
              <w:rPr>
                <w:sz w:val="20"/>
                <w:szCs w:val="20"/>
              </w:rPr>
              <w:t xml:space="preserve"> </w:t>
            </w:r>
            <w:r>
              <w:rPr>
                <w:sz w:val="20"/>
                <w:szCs w:val="20"/>
              </w:rPr>
              <w:t>Employees Retained in Zone due to this project</w:t>
            </w:r>
          </w:p>
        </w:tc>
        <w:tc>
          <w:tcPr>
            <w:tcW w:w="3780" w:type="dxa"/>
          </w:tcPr>
          <w:p w14:paraId="1304B41B" w14:textId="309E09C5" w:rsidR="002D79BF" w:rsidRDefault="002D79BF" w:rsidP="00017E4D">
            <w:pPr>
              <w:pStyle w:val="Default"/>
              <w:rPr>
                <w:rFonts w:ascii="Times New Roman" w:hAnsi="Times New Roman" w:cs="Times New Roman"/>
                <w:sz w:val="20"/>
                <w:szCs w:val="20"/>
              </w:rPr>
            </w:pPr>
            <w:permStart w:id="1842245698" w:edGrp="everyone"/>
            <w:permEnd w:id="1842245698"/>
          </w:p>
        </w:tc>
      </w:tr>
      <w:tr w:rsidR="002D79BF" w14:paraId="03015835" w14:textId="77777777" w:rsidTr="001B7451">
        <w:tc>
          <w:tcPr>
            <w:tcW w:w="5125" w:type="dxa"/>
            <w:shd w:val="clear" w:color="auto" w:fill="FFF2CC" w:themeFill="accent4" w:themeFillTint="33"/>
          </w:tcPr>
          <w:p w14:paraId="21950840" w14:textId="0D218BB1" w:rsidR="002D79BF" w:rsidRDefault="002D79BF" w:rsidP="00017E4D">
            <w:pPr>
              <w:pStyle w:val="Default"/>
              <w:rPr>
                <w:rFonts w:ascii="Times New Roman" w:hAnsi="Times New Roman" w:cs="Times New Roman"/>
                <w:sz w:val="20"/>
                <w:szCs w:val="20"/>
              </w:rPr>
            </w:pPr>
            <w:r>
              <w:rPr>
                <w:sz w:val="20"/>
                <w:szCs w:val="20"/>
              </w:rPr>
              <w:t xml:space="preserve">Estimated Number of Full Time Equivalent Jobs newly created at business </w:t>
            </w:r>
            <w:r w:rsidR="00711D0E">
              <w:rPr>
                <w:sz w:val="20"/>
                <w:szCs w:val="20"/>
              </w:rPr>
              <w:t>site (</w:t>
            </w:r>
            <w:r>
              <w:rPr>
                <w:sz w:val="20"/>
                <w:szCs w:val="20"/>
              </w:rPr>
              <w:t>not construction)</w:t>
            </w:r>
          </w:p>
        </w:tc>
        <w:tc>
          <w:tcPr>
            <w:tcW w:w="3780" w:type="dxa"/>
          </w:tcPr>
          <w:p w14:paraId="276FB1B6" w14:textId="77777777" w:rsidR="002D79BF" w:rsidRDefault="002D79BF" w:rsidP="00017E4D">
            <w:pPr>
              <w:pStyle w:val="Default"/>
              <w:rPr>
                <w:rFonts w:ascii="Times New Roman" w:hAnsi="Times New Roman" w:cs="Times New Roman"/>
                <w:sz w:val="20"/>
                <w:szCs w:val="20"/>
              </w:rPr>
            </w:pPr>
            <w:permStart w:id="2145865999" w:edGrp="everyone"/>
            <w:permEnd w:id="2145865999"/>
          </w:p>
        </w:tc>
      </w:tr>
      <w:tr w:rsidR="002D79BF" w14:paraId="5D0262A2" w14:textId="77777777" w:rsidTr="001B7451">
        <w:tc>
          <w:tcPr>
            <w:tcW w:w="5125" w:type="dxa"/>
            <w:shd w:val="clear" w:color="auto" w:fill="FFF2CC" w:themeFill="accent4" w:themeFillTint="33"/>
          </w:tcPr>
          <w:p w14:paraId="65A1887F" w14:textId="53872BCE" w:rsidR="002D79BF" w:rsidRDefault="002D79BF" w:rsidP="00017E4D">
            <w:pPr>
              <w:pStyle w:val="Default"/>
              <w:rPr>
                <w:rFonts w:ascii="Times New Roman" w:hAnsi="Times New Roman" w:cs="Times New Roman"/>
                <w:sz w:val="20"/>
                <w:szCs w:val="20"/>
              </w:rPr>
            </w:pPr>
            <w:r>
              <w:rPr>
                <w:rFonts w:ascii="Times New Roman" w:hAnsi="Times New Roman" w:cs="Times New Roman"/>
                <w:sz w:val="20"/>
                <w:szCs w:val="20"/>
              </w:rPr>
              <w:t xml:space="preserve">Estimated Number of Full-time Equivalent </w:t>
            </w:r>
            <w:r>
              <w:rPr>
                <w:rFonts w:ascii="Times New Roman" w:hAnsi="Times New Roman" w:cs="Times New Roman"/>
                <w:sz w:val="20"/>
                <w:szCs w:val="20"/>
                <w:u w:val="single"/>
              </w:rPr>
              <w:t>c</w:t>
            </w:r>
            <w:r w:rsidRPr="000745AA">
              <w:rPr>
                <w:rFonts w:ascii="Times New Roman" w:hAnsi="Times New Roman" w:cs="Times New Roman"/>
                <w:sz w:val="20"/>
                <w:szCs w:val="20"/>
                <w:u w:val="single"/>
              </w:rPr>
              <w:t xml:space="preserve">onstruction </w:t>
            </w:r>
            <w:r>
              <w:rPr>
                <w:rFonts w:ascii="Times New Roman" w:hAnsi="Times New Roman" w:cs="Times New Roman"/>
                <w:sz w:val="20"/>
                <w:szCs w:val="20"/>
                <w:u w:val="single"/>
              </w:rPr>
              <w:t>j</w:t>
            </w:r>
            <w:r w:rsidRPr="000745AA">
              <w:rPr>
                <w:rFonts w:ascii="Times New Roman" w:hAnsi="Times New Roman" w:cs="Times New Roman"/>
                <w:sz w:val="20"/>
                <w:szCs w:val="20"/>
                <w:u w:val="single"/>
              </w:rPr>
              <w:t>obs</w:t>
            </w:r>
            <w:r>
              <w:rPr>
                <w:rFonts w:ascii="Times New Roman" w:hAnsi="Times New Roman" w:cs="Times New Roman"/>
                <w:sz w:val="20"/>
                <w:szCs w:val="20"/>
              </w:rPr>
              <w:t xml:space="preserve"> working at project site</w:t>
            </w:r>
          </w:p>
        </w:tc>
        <w:tc>
          <w:tcPr>
            <w:tcW w:w="3780" w:type="dxa"/>
          </w:tcPr>
          <w:p w14:paraId="0FDE44CF" w14:textId="77777777" w:rsidR="002D79BF" w:rsidRDefault="002D79BF" w:rsidP="00017E4D">
            <w:pPr>
              <w:pStyle w:val="Default"/>
              <w:rPr>
                <w:rFonts w:ascii="Times New Roman" w:hAnsi="Times New Roman" w:cs="Times New Roman"/>
                <w:sz w:val="20"/>
                <w:szCs w:val="20"/>
              </w:rPr>
            </w:pPr>
            <w:permStart w:id="892209016" w:edGrp="everyone"/>
            <w:permEnd w:id="892209016"/>
          </w:p>
        </w:tc>
      </w:tr>
    </w:tbl>
    <w:p w14:paraId="45A75944" w14:textId="77777777" w:rsidR="00131DD2" w:rsidRDefault="00131DD2" w:rsidP="00131DD2">
      <w:pPr>
        <w:pStyle w:val="Default"/>
        <w:rPr>
          <w:rFonts w:asciiTheme="minorHAnsi" w:hAnsiTheme="minorHAnsi" w:cstheme="minorHAnsi"/>
          <w:i/>
          <w:iCs/>
          <w:color w:val="FF0000"/>
          <w:sz w:val="20"/>
          <w:szCs w:val="20"/>
        </w:rPr>
      </w:pPr>
    </w:p>
    <w:p w14:paraId="374251E1" w14:textId="77777777" w:rsidR="00711D0E" w:rsidRPr="00711D0E" w:rsidRDefault="00131DD2" w:rsidP="00131DD2">
      <w:pPr>
        <w:pStyle w:val="Default"/>
        <w:rPr>
          <w:rFonts w:asciiTheme="minorHAnsi" w:hAnsiTheme="minorHAnsi" w:cstheme="minorHAnsi"/>
          <w:b/>
          <w:bCs/>
          <w:color w:val="auto"/>
          <w:sz w:val="20"/>
          <w:szCs w:val="20"/>
        </w:rPr>
      </w:pPr>
      <w:r w:rsidRPr="00711D0E">
        <w:rPr>
          <w:rFonts w:asciiTheme="minorHAnsi" w:hAnsiTheme="minorHAnsi" w:cstheme="minorHAnsi"/>
          <w:b/>
          <w:bCs/>
          <w:color w:val="auto"/>
          <w:sz w:val="20"/>
          <w:szCs w:val="20"/>
        </w:rPr>
        <w:t xml:space="preserve">With my signature below I certify that all information in this application is true and accurate and I further </w:t>
      </w:r>
    </w:p>
    <w:p w14:paraId="752602B7" w14:textId="793796B6" w:rsidR="00711D0E" w:rsidRPr="00711D0E" w:rsidRDefault="00711D0E" w:rsidP="00131DD2">
      <w:pPr>
        <w:pStyle w:val="Default"/>
        <w:rPr>
          <w:rFonts w:asciiTheme="minorHAnsi" w:hAnsiTheme="minorHAnsi" w:cstheme="minorHAnsi"/>
          <w:b/>
          <w:bCs/>
          <w:color w:val="auto"/>
          <w:sz w:val="20"/>
          <w:szCs w:val="20"/>
        </w:rPr>
      </w:pPr>
      <w:r>
        <w:rPr>
          <w:rFonts w:asciiTheme="minorHAnsi" w:hAnsiTheme="minorHAnsi" w:cstheme="minorHAnsi"/>
          <w:b/>
          <w:bCs/>
          <w:color w:val="auto"/>
          <w:sz w:val="20"/>
          <w:szCs w:val="20"/>
        </w:rPr>
        <w:t>c</w:t>
      </w:r>
      <w:r w:rsidR="00131DD2" w:rsidRPr="00711D0E">
        <w:rPr>
          <w:rFonts w:asciiTheme="minorHAnsi" w:hAnsiTheme="minorHAnsi" w:cstheme="minorHAnsi"/>
          <w:b/>
          <w:bCs/>
          <w:color w:val="auto"/>
          <w:sz w:val="20"/>
          <w:szCs w:val="20"/>
        </w:rPr>
        <w:t>ommit</w:t>
      </w:r>
      <w:r w:rsidRPr="00711D0E">
        <w:rPr>
          <w:rFonts w:asciiTheme="minorHAnsi" w:hAnsiTheme="minorHAnsi" w:cstheme="minorHAnsi"/>
          <w:b/>
          <w:bCs/>
          <w:color w:val="auto"/>
          <w:sz w:val="20"/>
          <w:szCs w:val="20"/>
        </w:rPr>
        <w:t xml:space="preserve"> </w:t>
      </w:r>
      <w:r w:rsidR="00131DD2" w:rsidRPr="00711D0E">
        <w:rPr>
          <w:rFonts w:asciiTheme="minorHAnsi" w:hAnsiTheme="minorHAnsi" w:cstheme="minorHAnsi"/>
          <w:b/>
          <w:bCs/>
          <w:color w:val="auto"/>
          <w:sz w:val="20"/>
          <w:szCs w:val="20"/>
        </w:rPr>
        <w:t xml:space="preserve">to pay any additional zone fees due if the </w:t>
      </w:r>
      <w:r w:rsidRPr="00711D0E">
        <w:rPr>
          <w:rFonts w:asciiTheme="minorHAnsi" w:hAnsiTheme="minorHAnsi" w:cstheme="minorHAnsi"/>
          <w:b/>
          <w:bCs/>
          <w:color w:val="auto"/>
          <w:sz w:val="20"/>
          <w:szCs w:val="20"/>
        </w:rPr>
        <w:t>project’s “</w:t>
      </w:r>
      <w:r w:rsidR="00131DD2" w:rsidRPr="00711D0E">
        <w:rPr>
          <w:rFonts w:asciiTheme="minorHAnsi" w:hAnsiTheme="minorHAnsi" w:cstheme="minorHAnsi"/>
          <w:b/>
          <w:bCs/>
          <w:color w:val="auto"/>
          <w:sz w:val="20"/>
          <w:szCs w:val="20"/>
        </w:rPr>
        <w:t xml:space="preserve">actual“  qualifying building materials costs </w:t>
      </w:r>
    </w:p>
    <w:p w14:paraId="7E05184B" w14:textId="649DB0FC" w:rsidR="00131DD2" w:rsidRPr="00711D0E" w:rsidRDefault="00131DD2" w:rsidP="00131DD2">
      <w:pPr>
        <w:pStyle w:val="Default"/>
        <w:rPr>
          <w:rFonts w:asciiTheme="minorHAnsi" w:hAnsiTheme="minorHAnsi" w:cstheme="minorHAnsi"/>
          <w:b/>
          <w:bCs/>
          <w:color w:val="auto"/>
          <w:sz w:val="20"/>
          <w:szCs w:val="20"/>
        </w:rPr>
      </w:pPr>
      <w:r w:rsidRPr="00711D0E">
        <w:rPr>
          <w:rFonts w:asciiTheme="minorHAnsi" w:hAnsiTheme="minorHAnsi" w:cstheme="minorHAnsi"/>
          <w:b/>
          <w:bCs/>
          <w:color w:val="auto"/>
          <w:sz w:val="20"/>
          <w:szCs w:val="20"/>
        </w:rPr>
        <w:t xml:space="preserve">substantially exceed the above </w:t>
      </w:r>
      <w:r w:rsidR="00711D0E" w:rsidRPr="00711D0E">
        <w:rPr>
          <w:rFonts w:asciiTheme="minorHAnsi" w:hAnsiTheme="minorHAnsi" w:cstheme="minorHAnsi"/>
          <w:b/>
          <w:bCs/>
          <w:color w:val="FF0000"/>
          <w:sz w:val="20"/>
          <w:szCs w:val="20"/>
        </w:rPr>
        <w:t>**</w:t>
      </w:r>
      <w:r w:rsidRPr="00711D0E">
        <w:rPr>
          <w:rFonts w:asciiTheme="minorHAnsi" w:hAnsiTheme="minorHAnsi" w:cstheme="minorHAnsi"/>
          <w:b/>
          <w:bCs/>
          <w:color w:val="auto"/>
          <w:sz w:val="20"/>
          <w:szCs w:val="20"/>
        </w:rPr>
        <w:t>estimate</w:t>
      </w:r>
      <w:r w:rsidR="00711D0E" w:rsidRPr="00711D0E">
        <w:rPr>
          <w:rFonts w:asciiTheme="minorHAnsi" w:hAnsiTheme="minorHAnsi" w:cstheme="minorHAnsi"/>
          <w:b/>
          <w:bCs/>
          <w:color w:val="auto"/>
          <w:sz w:val="20"/>
          <w:szCs w:val="20"/>
        </w:rPr>
        <w:t>d qualifying building materials cost,</w:t>
      </w:r>
      <w:r w:rsidRPr="00711D0E">
        <w:rPr>
          <w:rFonts w:asciiTheme="minorHAnsi" w:hAnsiTheme="minorHAnsi" w:cstheme="minorHAnsi"/>
          <w:b/>
          <w:bCs/>
          <w:color w:val="auto"/>
          <w:sz w:val="20"/>
          <w:szCs w:val="20"/>
        </w:rPr>
        <w:t xml:space="preserve"> at</w:t>
      </w:r>
      <w:r w:rsidR="00711D0E" w:rsidRPr="00711D0E">
        <w:rPr>
          <w:rFonts w:asciiTheme="minorHAnsi" w:hAnsiTheme="minorHAnsi" w:cstheme="minorHAnsi"/>
          <w:b/>
          <w:bCs/>
          <w:color w:val="auto"/>
          <w:sz w:val="20"/>
          <w:szCs w:val="20"/>
        </w:rPr>
        <w:t xml:space="preserve"> the time of </w:t>
      </w:r>
      <w:r w:rsidRPr="00711D0E">
        <w:rPr>
          <w:rFonts w:asciiTheme="minorHAnsi" w:hAnsiTheme="minorHAnsi" w:cstheme="minorHAnsi"/>
          <w:b/>
          <w:bCs/>
          <w:color w:val="auto"/>
          <w:sz w:val="20"/>
          <w:szCs w:val="20"/>
        </w:rPr>
        <w:t xml:space="preserve">project closure. </w:t>
      </w:r>
    </w:p>
    <w:p w14:paraId="43F99BB2" w14:textId="77777777" w:rsidR="00381F8A" w:rsidRDefault="00381F8A" w:rsidP="00017E4D">
      <w:pPr>
        <w:pStyle w:val="Default"/>
        <w:rPr>
          <w:rFonts w:ascii="Times New Roman" w:hAnsi="Times New Roman" w:cs="Times New Roman"/>
          <w:sz w:val="20"/>
          <w:szCs w:val="20"/>
        </w:rPr>
      </w:pPr>
    </w:p>
    <w:p w14:paraId="575EAB2D" w14:textId="6DDBE1A1"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4855"/>
        <w:gridCol w:w="3690"/>
        <w:gridCol w:w="1710"/>
      </w:tblGrid>
      <w:tr w:rsidR="002D79BF" w14:paraId="23A6DAF5" w14:textId="77777777" w:rsidTr="00867E94">
        <w:tc>
          <w:tcPr>
            <w:tcW w:w="4855" w:type="dxa"/>
          </w:tcPr>
          <w:p w14:paraId="2C68A80D" w14:textId="77777777" w:rsidR="002D79BF" w:rsidRDefault="002D79BF" w:rsidP="00EC2F32">
            <w:pPr>
              <w:pStyle w:val="Default"/>
              <w:rPr>
                <w:sz w:val="20"/>
                <w:szCs w:val="20"/>
              </w:rPr>
            </w:pPr>
            <w:permStart w:id="819466371" w:edGrp="everyone"/>
          </w:p>
          <w:permEnd w:id="819466371"/>
          <w:p w14:paraId="501B5F96" w14:textId="17A4E818" w:rsidR="002D79BF" w:rsidRDefault="002D79BF" w:rsidP="00EC2F32">
            <w:pPr>
              <w:pStyle w:val="Default"/>
              <w:rPr>
                <w:sz w:val="20"/>
                <w:szCs w:val="20"/>
              </w:rPr>
            </w:pPr>
          </w:p>
        </w:tc>
        <w:tc>
          <w:tcPr>
            <w:tcW w:w="3690" w:type="dxa"/>
          </w:tcPr>
          <w:p w14:paraId="452ED7C8" w14:textId="77777777" w:rsidR="002D79BF" w:rsidRDefault="002D79BF" w:rsidP="00EC2F32">
            <w:pPr>
              <w:pStyle w:val="Default"/>
              <w:rPr>
                <w:sz w:val="20"/>
                <w:szCs w:val="20"/>
              </w:rPr>
            </w:pPr>
            <w:permStart w:id="1445401629" w:edGrp="everyone"/>
            <w:permEnd w:id="1445401629"/>
          </w:p>
        </w:tc>
        <w:tc>
          <w:tcPr>
            <w:tcW w:w="1710" w:type="dxa"/>
          </w:tcPr>
          <w:p w14:paraId="3118E8C7" w14:textId="77777777" w:rsidR="002D79BF" w:rsidRDefault="002D79BF" w:rsidP="00EC2F32">
            <w:pPr>
              <w:pStyle w:val="Default"/>
              <w:rPr>
                <w:sz w:val="20"/>
                <w:szCs w:val="20"/>
              </w:rPr>
            </w:pPr>
            <w:permStart w:id="2081115494" w:edGrp="everyone"/>
            <w:permEnd w:id="2081115494"/>
          </w:p>
        </w:tc>
      </w:tr>
      <w:tr w:rsidR="002D79BF" w14:paraId="38AF05CB" w14:textId="77777777" w:rsidTr="00867E94">
        <w:tc>
          <w:tcPr>
            <w:tcW w:w="4855" w:type="dxa"/>
            <w:shd w:val="clear" w:color="auto" w:fill="FFF2CC" w:themeFill="accent4" w:themeFillTint="33"/>
          </w:tcPr>
          <w:p w14:paraId="7A00A078" w14:textId="2828A1C3" w:rsidR="002D79BF" w:rsidRDefault="002D79BF" w:rsidP="00EC2F32">
            <w:pPr>
              <w:pStyle w:val="Default"/>
              <w:rPr>
                <w:sz w:val="20"/>
                <w:szCs w:val="20"/>
              </w:rPr>
            </w:pPr>
            <w:r>
              <w:rPr>
                <w:sz w:val="20"/>
                <w:szCs w:val="20"/>
              </w:rPr>
              <w:t>Signature of Business Owner/ Project Representative</w:t>
            </w:r>
          </w:p>
        </w:tc>
        <w:tc>
          <w:tcPr>
            <w:tcW w:w="3690" w:type="dxa"/>
            <w:shd w:val="clear" w:color="auto" w:fill="FFF2CC" w:themeFill="accent4" w:themeFillTint="33"/>
          </w:tcPr>
          <w:p w14:paraId="05191FFF" w14:textId="0BFBA191" w:rsidR="002D79BF" w:rsidRDefault="002D79BF" w:rsidP="00EC2F32">
            <w:pPr>
              <w:pStyle w:val="Default"/>
              <w:rPr>
                <w:sz w:val="20"/>
                <w:szCs w:val="20"/>
              </w:rPr>
            </w:pPr>
            <w:r>
              <w:rPr>
                <w:sz w:val="20"/>
                <w:szCs w:val="20"/>
              </w:rPr>
              <w:t>Title</w:t>
            </w:r>
          </w:p>
        </w:tc>
        <w:tc>
          <w:tcPr>
            <w:tcW w:w="1710" w:type="dxa"/>
            <w:shd w:val="clear" w:color="auto" w:fill="FFF2CC" w:themeFill="accent4" w:themeFillTint="33"/>
          </w:tcPr>
          <w:p w14:paraId="2FED2B9D" w14:textId="3E72F716" w:rsidR="002D79BF" w:rsidRDefault="002D79BF" w:rsidP="00EC2F32">
            <w:pPr>
              <w:pStyle w:val="Default"/>
              <w:rPr>
                <w:sz w:val="20"/>
                <w:szCs w:val="20"/>
              </w:rPr>
            </w:pPr>
            <w:r>
              <w:rPr>
                <w:sz w:val="20"/>
                <w:szCs w:val="20"/>
              </w:rPr>
              <w:t>Date</w:t>
            </w:r>
          </w:p>
        </w:tc>
      </w:tr>
    </w:tbl>
    <w:p w14:paraId="276BD3A7" w14:textId="6EA37260" w:rsidR="002D79BF" w:rsidRDefault="002D79BF" w:rsidP="00EC2F32">
      <w:pPr>
        <w:pStyle w:val="Default"/>
        <w:rPr>
          <w:sz w:val="20"/>
          <w:szCs w:val="20"/>
        </w:rPr>
      </w:pPr>
    </w:p>
    <w:p w14:paraId="0F67BC5F" w14:textId="77777777" w:rsidR="002D79BF" w:rsidRDefault="002D79BF" w:rsidP="00EC2F32">
      <w:pPr>
        <w:pStyle w:val="Default"/>
        <w:rPr>
          <w:sz w:val="20"/>
          <w:szCs w:val="20"/>
        </w:rPr>
      </w:pPr>
    </w:p>
    <w:p w14:paraId="5D95C1D7" w14:textId="5462B457" w:rsidR="00EC2F32" w:rsidRPr="00C17875" w:rsidRDefault="00EC2F32" w:rsidP="00EC2F32">
      <w:pPr>
        <w:pStyle w:val="Default"/>
        <w:rPr>
          <w:color w:val="auto"/>
          <w:sz w:val="23"/>
          <w:szCs w:val="23"/>
          <w:u w:val="single"/>
        </w:rPr>
      </w:pPr>
      <w:r w:rsidRPr="00C17875">
        <w:rPr>
          <w:i/>
          <w:iCs/>
          <w:color w:val="auto"/>
          <w:sz w:val="23"/>
          <w:szCs w:val="23"/>
          <w:u w:val="single"/>
        </w:rPr>
        <w:t xml:space="preserve">Please submit completed project application </w:t>
      </w:r>
      <w:r w:rsidR="00481103" w:rsidRPr="00C17875">
        <w:rPr>
          <w:i/>
          <w:iCs/>
          <w:color w:val="auto"/>
          <w:sz w:val="23"/>
          <w:szCs w:val="23"/>
          <w:u w:val="single"/>
        </w:rPr>
        <w:t xml:space="preserve">with </w:t>
      </w:r>
      <w:r w:rsidR="00774764" w:rsidRPr="00C17875">
        <w:rPr>
          <w:i/>
          <w:iCs/>
          <w:color w:val="auto"/>
          <w:sz w:val="23"/>
          <w:szCs w:val="23"/>
          <w:u w:val="single"/>
        </w:rPr>
        <w:t xml:space="preserve">Enterprise Zone Fee </w:t>
      </w:r>
      <w:r w:rsidRPr="00C17875">
        <w:rPr>
          <w:i/>
          <w:iCs/>
          <w:color w:val="auto"/>
          <w:sz w:val="23"/>
          <w:szCs w:val="23"/>
          <w:u w:val="single"/>
        </w:rPr>
        <w:t xml:space="preserve">to: </w:t>
      </w:r>
    </w:p>
    <w:p w14:paraId="37B159DA" w14:textId="4533B2C7" w:rsidR="00EC2F32" w:rsidRPr="00473740" w:rsidRDefault="00EC2F32" w:rsidP="00EC2F32">
      <w:pPr>
        <w:pStyle w:val="Default"/>
        <w:rPr>
          <w:color w:val="auto"/>
          <w:sz w:val="23"/>
          <w:szCs w:val="23"/>
        </w:rPr>
      </w:pPr>
      <w:r w:rsidRPr="00473740">
        <w:rPr>
          <w:i/>
          <w:iCs/>
          <w:color w:val="auto"/>
          <w:sz w:val="23"/>
          <w:szCs w:val="23"/>
        </w:rPr>
        <w:t>Ms. Edie Koch</w:t>
      </w:r>
      <w:r>
        <w:rPr>
          <w:i/>
          <w:iCs/>
          <w:color w:val="auto"/>
          <w:sz w:val="23"/>
          <w:szCs w:val="23"/>
        </w:rPr>
        <w:t>, Administrator</w:t>
      </w:r>
      <w:r w:rsidR="00422816">
        <w:rPr>
          <w:i/>
          <w:iCs/>
          <w:color w:val="auto"/>
          <w:sz w:val="23"/>
          <w:szCs w:val="23"/>
        </w:rPr>
        <w:t xml:space="preserve"> </w:t>
      </w:r>
      <w:r>
        <w:rPr>
          <w:i/>
          <w:iCs/>
          <w:color w:val="auto"/>
          <w:sz w:val="23"/>
          <w:szCs w:val="23"/>
        </w:rPr>
        <w:t xml:space="preserve">Monroe-Randolph County Enterprise Zone </w:t>
      </w:r>
      <w:r w:rsidRPr="00473740">
        <w:rPr>
          <w:i/>
          <w:iCs/>
          <w:color w:val="auto"/>
          <w:sz w:val="23"/>
          <w:szCs w:val="23"/>
        </w:rPr>
        <w:t xml:space="preserve"> </w:t>
      </w:r>
    </w:p>
    <w:p w14:paraId="408C03BE" w14:textId="762443B6" w:rsidR="00493D90" w:rsidRDefault="00EC2F32" w:rsidP="00FF52E5">
      <w:pPr>
        <w:pStyle w:val="Default"/>
        <w:rPr>
          <w:rStyle w:val="Hyperlink"/>
          <w:i/>
          <w:iCs/>
          <w:sz w:val="23"/>
          <w:szCs w:val="23"/>
        </w:rPr>
      </w:pPr>
      <w:r w:rsidRPr="00473740">
        <w:rPr>
          <w:i/>
          <w:iCs/>
          <w:color w:val="auto"/>
          <w:sz w:val="23"/>
          <w:szCs w:val="23"/>
        </w:rPr>
        <w:t>618.806-4739</w:t>
      </w:r>
      <w:r w:rsidR="00454CC7">
        <w:rPr>
          <w:i/>
          <w:iCs/>
          <w:color w:val="auto"/>
          <w:sz w:val="23"/>
          <w:szCs w:val="23"/>
        </w:rPr>
        <w:t xml:space="preserve">; </w:t>
      </w:r>
      <w:r w:rsidRPr="00473740">
        <w:rPr>
          <w:i/>
          <w:iCs/>
          <w:color w:val="auto"/>
          <w:sz w:val="23"/>
          <w:szCs w:val="23"/>
        </w:rPr>
        <w:t xml:space="preserve">E-Mail: </w:t>
      </w:r>
      <w:hyperlink r:id="rId14" w:history="1">
        <w:r w:rsidRPr="00C95ACA">
          <w:rPr>
            <w:rStyle w:val="Hyperlink"/>
            <w:i/>
            <w:iCs/>
            <w:sz w:val="23"/>
            <w:szCs w:val="23"/>
          </w:rPr>
          <w:t>ekoch@mciledc.com</w:t>
        </w:r>
      </w:hyperlink>
      <w:r w:rsidR="002A0441">
        <w:rPr>
          <w:rStyle w:val="Hyperlink"/>
          <w:i/>
          <w:iCs/>
          <w:sz w:val="23"/>
          <w:szCs w:val="23"/>
        </w:rPr>
        <w:t xml:space="preserve">  U.S. Mail</w:t>
      </w:r>
      <w:r w:rsidR="00CF6E36">
        <w:rPr>
          <w:rStyle w:val="Hyperlink"/>
          <w:i/>
          <w:iCs/>
          <w:sz w:val="23"/>
          <w:szCs w:val="23"/>
        </w:rPr>
        <w:t xml:space="preserve"> 100 South Main, Waterloo IL  62298</w:t>
      </w:r>
    </w:p>
    <w:p w14:paraId="41652FC0" w14:textId="6B4E93E1" w:rsidR="00EC2F32" w:rsidRDefault="00EC2F32" w:rsidP="00FF52E5">
      <w:pPr>
        <w:pStyle w:val="Default"/>
        <w:rPr>
          <w:i/>
          <w:iCs/>
          <w:color w:val="auto"/>
          <w:sz w:val="23"/>
          <w:szCs w:val="23"/>
        </w:rPr>
      </w:pPr>
      <w:r>
        <w:rPr>
          <w:i/>
          <w:iCs/>
          <w:color w:val="auto"/>
          <w:sz w:val="23"/>
          <w:szCs w:val="23"/>
        </w:rPr>
        <w:t xml:space="preserve">(When Administrator unavailable contact Chris Martin, </w:t>
      </w:r>
      <w:hyperlink r:id="rId15" w:history="1">
        <w:r w:rsidRPr="00C95ACA">
          <w:rPr>
            <w:rStyle w:val="Hyperlink"/>
            <w:i/>
            <w:iCs/>
            <w:sz w:val="23"/>
            <w:szCs w:val="23"/>
          </w:rPr>
          <w:t>econdev@randolphco.org</w:t>
        </w:r>
      </w:hyperlink>
      <w:r>
        <w:rPr>
          <w:i/>
          <w:iCs/>
          <w:color w:val="auto"/>
          <w:sz w:val="23"/>
          <w:szCs w:val="23"/>
        </w:rPr>
        <w:t xml:space="preserve"> )</w:t>
      </w:r>
      <w:r w:rsidRPr="00473740">
        <w:rPr>
          <w:i/>
          <w:iCs/>
          <w:color w:val="auto"/>
          <w:sz w:val="23"/>
          <w:szCs w:val="23"/>
        </w:rPr>
        <w:t xml:space="preserve">  </w:t>
      </w:r>
    </w:p>
    <w:p w14:paraId="61E5BCDA" w14:textId="02647478" w:rsidR="00EC2F32" w:rsidRPr="00481103" w:rsidRDefault="00225AC4" w:rsidP="00EC2F32">
      <w:pPr>
        <w:pStyle w:val="Default"/>
        <w:pBdr>
          <w:bottom w:val="dotted" w:sz="24" w:space="1" w:color="auto"/>
        </w:pBdr>
        <w:rPr>
          <w:b/>
          <w:bCs/>
          <w:i/>
          <w:iCs/>
          <w:color w:val="auto"/>
          <w:sz w:val="23"/>
          <w:szCs w:val="23"/>
        </w:rPr>
      </w:pPr>
      <w:r w:rsidRPr="00481103">
        <w:rPr>
          <w:b/>
          <w:bCs/>
          <w:i/>
          <w:iCs/>
          <w:color w:val="auto"/>
          <w:sz w:val="23"/>
          <w:szCs w:val="23"/>
        </w:rPr>
        <w:t xml:space="preserve">Note: </w:t>
      </w:r>
      <w:r w:rsidR="00EC2F32" w:rsidRPr="00481103">
        <w:rPr>
          <w:b/>
          <w:bCs/>
          <w:i/>
          <w:iCs/>
          <w:color w:val="auto"/>
          <w:sz w:val="23"/>
          <w:szCs w:val="23"/>
        </w:rPr>
        <w:t>Checks for Enterprise Zone fee should be made payable to Monroe-Randolph County Enterprise Zone.</w:t>
      </w:r>
    </w:p>
    <w:p w14:paraId="62D4E2CD" w14:textId="77777777" w:rsidR="00867E94" w:rsidRPr="00473740" w:rsidRDefault="00867E94" w:rsidP="00EC2F32">
      <w:pPr>
        <w:pStyle w:val="Default"/>
        <w:pBdr>
          <w:bottom w:val="dotted" w:sz="24" w:space="1" w:color="auto"/>
        </w:pBdr>
        <w:rPr>
          <w:color w:val="auto"/>
          <w:sz w:val="23"/>
          <w:szCs w:val="23"/>
        </w:rPr>
      </w:pPr>
    </w:p>
    <w:p w14:paraId="458AEACF" w14:textId="1C0DD00F" w:rsidR="00EC2F32" w:rsidRDefault="00EC2F32" w:rsidP="00EC2F32">
      <w:pPr>
        <w:pStyle w:val="Default"/>
        <w:jc w:val="center"/>
        <w:rPr>
          <w:b/>
          <w:bCs/>
          <w:i/>
          <w:iCs/>
          <w:color w:val="auto"/>
          <w:sz w:val="16"/>
          <w:szCs w:val="16"/>
        </w:rPr>
      </w:pPr>
      <w:r w:rsidRPr="002B3CD2">
        <w:rPr>
          <w:b/>
          <w:bCs/>
          <w:i/>
          <w:iCs/>
          <w:color w:val="auto"/>
          <w:sz w:val="16"/>
          <w:szCs w:val="16"/>
        </w:rPr>
        <w:t>(To Be filled in by Enterprise Zone Administrator)</w:t>
      </w:r>
    </w:p>
    <w:p w14:paraId="58F3840C" w14:textId="77777777" w:rsidR="00867E94" w:rsidRPr="002B3CD2" w:rsidRDefault="00867E94" w:rsidP="00EC2F32">
      <w:pPr>
        <w:pStyle w:val="Default"/>
        <w:jc w:val="center"/>
        <w:rPr>
          <w:b/>
          <w:bCs/>
          <w:i/>
          <w:iCs/>
          <w:color w:val="auto"/>
          <w:sz w:val="16"/>
          <w:szCs w:val="16"/>
        </w:rPr>
      </w:pPr>
    </w:p>
    <w:p w14:paraId="0D56C8A6" w14:textId="66745EE3" w:rsidR="00575F6A" w:rsidRDefault="00EC2F32" w:rsidP="00D927C1">
      <w:pPr>
        <w:pStyle w:val="Default"/>
        <w:rPr>
          <w:color w:val="auto"/>
          <w:sz w:val="16"/>
          <w:szCs w:val="16"/>
        </w:rPr>
      </w:pPr>
      <w:r w:rsidRPr="002B3CD2">
        <w:rPr>
          <w:color w:val="auto"/>
          <w:sz w:val="16"/>
          <w:szCs w:val="16"/>
        </w:rPr>
        <w:t xml:space="preserve">Date Application </w:t>
      </w:r>
      <w:r w:rsidR="00711D0E" w:rsidRPr="002B3CD2">
        <w:rPr>
          <w:color w:val="auto"/>
          <w:sz w:val="16"/>
          <w:szCs w:val="16"/>
        </w:rPr>
        <w:t>Received _</w:t>
      </w:r>
      <w:r w:rsidRPr="002B3CD2">
        <w:rPr>
          <w:color w:val="auto"/>
          <w:sz w:val="16"/>
          <w:szCs w:val="16"/>
        </w:rPr>
        <w:t xml:space="preserve">_____________     Date Certification requested thru IDOR: ______________ </w:t>
      </w:r>
      <w:r w:rsidR="002472ED">
        <w:rPr>
          <w:color w:val="auto"/>
          <w:sz w:val="16"/>
          <w:szCs w:val="16"/>
        </w:rPr>
        <w:t xml:space="preserve"> Date Fee Paid ______________________</w:t>
      </w:r>
    </w:p>
    <w:p w14:paraId="50813475" w14:textId="77777777" w:rsidR="00A14E8D" w:rsidRDefault="00A14E8D" w:rsidP="00D758DC">
      <w:pPr>
        <w:spacing w:after="0"/>
        <w:jc w:val="center"/>
        <w:rPr>
          <w:b/>
          <w:bCs/>
          <w:color w:val="4472C4" w:themeColor="accent1"/>
          <w:sz w:val="28"/>
          <w:szCs w:val="28"/>
        </w:rPr>
        <w:sectPr w:rsidR="00A14E8D" w:rsidSect="007D150C">
          <w:pgSz w:w="12240" w:h="15840"/>
          <w:pgMar w:top="288" w:right="720" w:bottom="288" w:left="720" w:header="720" w:footer="720" w:gutter="0"/>
          <w:cols w:space="720"/>
          <w:docGrid w:linePitch="360"/>
        </w:sectPr>
      </w:pPr>
    </w:p>
    <w:p w14:paraId="63CE13C5" w14:textId="536478F5" w:rsidR="00D758DC" w:rsidRPr="00AF2C78" w:rsidRDefault="00D758DC" w:rsidP="00D758DC">
      <w:pPr>
        <w:spacing w:after="0"/>
        <w:jc w:val="center"/>
        <w:rPr>
          <w:b/>
          <w:bCs/>
          <w:color w:val="4472C4" w:themeColor="accent1"/>
          <w:sz w:val="28"/>
          <w:szCs w:val="28"/>
        </w:rPr>
      </w:pPr>
      <w:r w:rsidRPr="00AF2C78">
        <w:rPr>
          <w:b/>
          <w:bCs/>
          <w:color w:val="4472C4" w:themeColor="accent1"/>
          <w:sz w:val="28"/>
          <w:szCs w:val="28"/>
        </w:rPr>
        <w:lastRenderedPageBreak/>
        <w:t>APPENDIX C</w:t>
      </w:r>
    </w:p>
    <w:p w14:paraId="73D948BA" w14:textId="5290DE75" w:rsidR="00D758DC" w:rsidRPr="00AF2C78" w:rsidRDefault="00D758DC" w:rsidP="00D758DC">
      <w:pPr>
        <w:spacing w:after="0"/>
        <w:jc w:val="center"/>
        <w:rPr>
          <w:b/>
          <w:bCs/>
          <w:color w:val="4472C4" w:themeColor="accent1"/>
          <w:sz w:val="28"/>
          <w:szCs w:val="28"/>
        </w:rPr>
      </w:pPr>
      <w:r w:rsidRPr="00AF2C78">
        <w:rPr>
          <w:b/>
          <w:bCs/>
          <w:color w:val="4472C4" w:themeColor="accent1"/>
          <w:sz w:val="28"/>
          <w:szCs w:val="28"/>
        </w:rPr>
        <w:t xml:space="preserve">Monroe – Randolph County Enterprise Zone </w:t>
      </w:r>
    </w:p>
    <w:p w14:paraId="71C7F171" w14:textId="77777777" w:rsidR="00D758DC" w:rsidRPr="00976FAB" w:rsidRDefault="00D758DC" w:rsidP="00D758DC">
      <w:pPr>
        <w:spacing w:after="0"/>
        <w:jc w:val="center"/>
        <w:rPr>
          <w:sz w:val="16"/>
          <w:szCs w:val="16"/>
        </w:rPr>
      </w:pPr>
      <w:r>
        <w:t xml:space="preserve"> </w:t>
      </w:r>
      <w:r w:rsidRPr="000A239C">
        <w:rPr>
          <w:rFonts w:ascii="Times New Roman" w:hAnsi="Times New Roman" w:cs="Times New Roman"/>
          <w:sz w:val="16"/>
          <w:szCs w:val="16"/>
        </w:rPr>
        <w:t>For designated properties in Evansville, Chester, Sparta, Red Bud, unincorporated Randolph and Monroe counties, Valmeyer, Waterloo, Columbia</w:t>
      </w:r>
      <w:r w:rsidRPr="00976FAB">
        <w:rPr>
          <w:sz w:val="16"/>
          <w:szCs w:val="16"/>
        </w:rPr>
        <w:t xml:space="preserve">, </w:t>
      </w:r>
    </w:p>
    <w:p w14:paraId="1E866F38" w14:textId="77777777" w:rsidR="00D758DC" w:rsidRPr="00AF2C78" w:rsidRDefault="00D758DC" w:rsidP="00D758DC">
      <w:pPr>
        <w:spacing w:after="0"/>
        <w:jc w:val="center"/>
        <w:rPr>
          <w:b/>
          <w:bCs/>
          <w:color w:val="4472C4" w:themeColor="accent1"/>
          <w:sz w:val="28"/>
          <w:szCs w:val="28"/>
        </w:rPr>
      </w:pPr>
      <w:r w:rsidRPr="00AF2C78">
        <w:rPr>
          <w:b/>
          <w:bCs/>
          <w:color w:val="4472C4" w:themeColor="accent1"/>
          <w:sz w:val="28"/>
          <w:szCs w:val="28"/>
        </w:rPr>
        <w:t>Contractor’s Building Materials Exemption Certificate Application</w:t>
      </w:r>
    </w:p>
    <w:p w14:paraId="1CCDFFCF" w14:textId="71ADDE44" w:rsidR="00D758DC" w:rsidRPr="00700E3C" w:rsidRDefault="00D758DC" w:rsidP="00D758DC">
      <w:pPr>
        <w:spacing w:after="0"/>
        <w:jc w:val="center"/>
        <w:rPr>
          <w:sz w:val="20"/>
          <w:szCs w:val="20"/>
        </w:rPr>
      </w:pPr>
      <w:r w:rsidRPr="009741C3">
        <w:rPr>
          <w:b/>
          <w:bCs/>
          <w:color w:val="FF0000"/>
          <w:sz w:val="20"/>
          <w:szCs w:val="20"/>
        </w:rPr>
        <w:t>(</w:t>
      </w:r>
      <w:r w:rsidR="00711D0E" w:rsidRPr="009741C3">
        <w:rPr>
          <w:color w:val="FF0000"/>
          <w:sz w:val="20"/>
          <w:szCs w:val="20"/>
        </w:rPr>
        <w:t>Required</w:t>
      </w:r>
      <w:r w:rsidRPr="009741C3">
        <w:rPr>
          <w:color w:val="FF0000"/>
          <w:sz w:val="20"/>
          <w:szCs w:val="20"/>
        </w:rPr>
        <w:t xml:space="preserve"> for </w:t>
      </w:r>
      <w:r w:rsidRPr="009741C3">
        <w:rPr>
          <w:color w:val="FF0000"/>
          <w:sz w:val="20"/>
          <w:szCs w:val="20"/>
          <w:u w:val="single"/>
        </w:rPr>
        <w:t>each</w:t>
      </w:r>
      <w:r w:rsidRPr="009741C3">
        <w:rPr>
          <w:color w:val="FF0000"/>
          <w:sz w:val="20"/>
          <w:szCs w:val="20"/>
        </w:rPr>
        <w:t xml:space="preserve"> contractor, subcontractor, or owner who is purchasing or ordering materials</w:t>
      </w:r>
      <w:r w:rsidRPr="00700E3C">
        <w:rPr>
          <w:sz w:val="20"/>
          <w:szCs w:val="20"/>
        </w:rPr>
        <w:t>)</w:t>
      </w:r>
    </w:p>
    <w:tbl>
      <w:tblPr>
        <w:tblStyle w:val="TableGrid"/>
        <w:tblW w:w="0" w:type="auto"/>
        <w:tblLayout w:type="fixed"/>
        <w:tblLook w:val="04A0" w:firstRow="1" w:lastRow="0" w:firstColumn="1" w:lastColumn="0" w:noHBand="0" w:noVBand="1"/>
      </w:tblPr>
      <w:tblGrid>
        <w:gridCol w:w="4315"/>
        <w:gridCol w:w="2160"/>
        <w:gridCol w:w="1751"/>
        <w:gridCol w:w="1399"/>
        <w:gridCol w:w="13"/>
      </w:tblGrid>
      <w:tr w:rsidR="00D758DC" w14:paraId="6AB7D4C2" w14:textId="77777777" w:rsidTr="00FE3050">
        <w:tc>
          <w:tcPr>
            <w:tcW w:w="9638" w:type="dxa"/>
            <w:gridSpan w:val="5"/>
          </w:tcPr>
          <w:p w14:paraId="25DB577B" w14:textId="21ECDDE5" w:rsidR="00D758DC" w:rsidRPr="00AB1CF7" w:rsidRDefault="00D758DC" w:rsidP="0092290A">
            <w:pPr>
              <w:rPr>
                <w:sz w:val="20"/>
                <w:szCs w:val="20"/>
              </w:rPr>
            </w:pPr>
            <w:r>
              <w:rPr>
                <w:sz w:val="20"/>
                <w:szCs w:val="20"/>
              </w:rPr>
              <w:t xml:space="preserve">If you have a contract and are going to be providing materials for a project located within the Monroe -Randolph County Enterprise Zone, you must complete the Building Materials Exemption Certificate (BMEC) Application </w:t>
            </w:r>
            <w:r w:rsidR="00711D0E">
              <w:rPr>
                <w:sz w:val="20"/>
                <w:szCs w:val="20"/>
              </w:rPr>
              <w:t>and submit</w:t>
            </w:r>
            <w:r>
              <w:rPr>
                <w:sz w:val="20"/>
                <w:szCs w:val="20"/>
              </w:rPr>
              <w:t xml:space="preserve"> to the Zone Administrator.  </w:t>
            </w:r>
            <w:r w:rsidRPr="00AB1CF7">
              <w:rPr>
                <w:sz w:val="20"/>
                <w:szCs w:val="20"/>
              </w:rPr>
              <w:t>All items must be comp</w:t>
            </w:r>
            <w:r>
              <w:rPr>
                <w:sz w:val="20"/>
                <w:szCs w:val="20"/>
              </w:rPr>
              <w:t>l</w:t>
            </w:r>
            <w:r w:rsidRPr="00AB1CF7">
              <w:rPr>
                <w:sz w:val="20"/>
                <w:szCs w:val="20"/>
              </w:rPr>
              <w:t xml:space="preserve">eted on this form before the Monroe-Randolph </w:t>
            </w:r>
            <w:r w:rsidR="00C350DE">
              <w:rPr>
                <w:sz w:val="20"/>
                <w:szCs w:val="20"/>
              </w:rPr>
              <w:t>County</w:t>
            </w:r>
            <w:r w:rsidR="00755D3A">
              <w:rPr>
                <w:sz w:val="20"/>
                <w:szCs w:val="20"/>
              </w:rPr>
              <w:t xml:space="preserve"> </w:t>
            </w:r>
            <w:r w:rsidRPr="00AB1CF7">
              <w:rPr>
                <w:sz w:val="20"/>
                <w:szCs w:val="20"/>
              </w:rPr>
              <w:t>Enterprise Zone Administrator will submit application to I</w:t>
            </w:r>
            <w:r>
              <w:rPr>
                <w:sz w:val="20"/>
                <w:szCs w:val="20"/>
              </w:rPr>
              <w:t>llinois Department of Revenue</w:t>
            </w:r>
            <w:r w:rsidR="00755D3A">
              <w:rPr>
                <w:sz w:val="20"/>
                <w:szCs w:val="20"/>
              </w:rPr>
              <w:t xml:space="preserve"> (</w:t>
            </w:r>
            <w:r>
              <w:rPr>
                <w:sz w:val="20"/>
                <w:szCs w:val="20"/>
              </w:rPr>
              <w:t>I</w:t>
            </w:r>
            <w:r w:rsidRPr="00AB1CF7">
              <w:rPr>
                <w:sz w:val="20"/>
                <w:szCs w:val="20"/>
              </w:rPr>
              <w:t>DOR</w:t>
            </w:r>
            <w:r>
              <w:rPr>
                <w:sz w:val="20"/>
                <w:szCs w:val="20"/>
              </w:rPr>
              <w:t>)</w:t>
            </w:r>
            <w:r w:rsidRPr="00AB1CF7">
              <w:rPr>
                <w:sz w:val="20"/>
                <w:szCs w:val="20"/>
              </w:rPr>
              <w:t xml:space="preserve"> for a Building Materials Exemption Certificate to the contractor and </w:t>
            </w:r>
            <w:r>
              <w:rPr>
                <w:sz w:val="20"/>
                <w:szCs w:val="20"/>
              </w:rPr>
              <w:t>/</w:t>
            </w:r>
            <w:r w:rsidRPr="00AB1CF7">
              <w:rPr>
                <w:sz w:val="20"/>
                <w:szCs w:val="20"/>
              </w:rPr>
              <w:t>or project owner for the address declared on this application.  Each contractor must have their own Building Materials Exemption Certificate issued by IDOR</w:t>
            </w:r>
            <w:r>
              <w:rPr>
                <w:sz w:val="20"/>
                <w:szCs w:val="20"/>
              </w:rPr>
              <w:t xml:space="preserve"> before he/she may order or purchase any building materials</w:t>
            </w:r>
            <w:r w:rsidRPr="00AB1CF7">
              <w:rPr>
                <w:sz w:val="20"/>
                <w:szCs w:val="20"/>
              </w:rPr>
              <w:t xml:space="preserve">.  </w:t>
            </w:r>
            <w:r w:rsidRPr="002A34C7">
              <w:rPr>
                <w:b/>
                <w:bCs/>
                <w:sz w:val="20"/>
                <w:szCs w:val="20"/>
                <w:highlight w:val="yellow"/>
              </w:rPr>
              <w:t>NO BULDING MATERIA</w:t>
            </w:r>
            <w:r w:rsidR="008C2098" w:rsidRPr="002A34C7">
              <w:rPr>
                <w:b/>
                <w:bCs/>
                <w:sz w:val="20"/>
                <w:szCs w:val="20"/>
                <w:highlight w:val="yellow"/>
              </w:rPr>
              <w:t>L</w:t>
            </w:r>
            <w:r w:rsidRPr="002A34C7">
              <w:rPr>
                <w:b/>
                <w:bCs/>
                <w:sz w:val="20"/>
                <w:szCs w:val="20"/>
                <w:highlight w:val="yellow"/>
              </w:rPr>
              <w:t>S EXEMPTIONS ARE ALLOWED BY LAW, BEFORE THE CERTIFIED DATE.</w:t>
            </w:r>
            <w:r w:rsidRPr="00AB1CF7">
              <w:rPr>
                <w:sz w:val="20"/>
                <w:szCs w:val="20"/>
              </w:rPr>
              <w:t xml:space="preserve"> </w:t>
            </w:r>
          </w:p>
        </w:tc>
      </w:tr>
      <w:tr w:rsidR="00256861" w14:paraId="7B21768A" w14:textId="77777777" w:rsidTr="00FE3050">
        <w:trPr>
          <w:gridAfter w:val="1"/>
          <w:wAfter w:w="13" w:type="dxa"/>
        </w:trPr>
        <w:tc>
          <w:tcPr>
            <w:tcW w:w="4315" w:type="dxa"/>
            <w:shd w:val="clear" w:color="auto" w:fill="FFF2CC" w:themeFill="accent4" w:themeFillTint="33"/>
          </w:tcPr>
          <w:p w14:paraId="76EB9E9C" w14:textId="1B2CC91F" w:rsidR="00256861" w:rsidRDefault="00256861" w:rsidP="00F14E0E">
            <w:pPr>
              <w:rPr>
                <w:b/>
                <w:bCs/>
                <w:sz w:val="20"/>
                <w:szCs w:val="20"/>
              </w:rPr>
            </w:pPr>
            <w:r>
              <w:rPr>
                <w:sz w:val="24"/>
                <w:szCs w:val="24"/>
              </w:rPr>
              <w:t xml:space="preserve">**Project Name </w:t>
            </w:r>
            <w:r w:rsidRPr="006F3498">
              <w:rPr>
                <w:i/>
                <w:iCs/>
                <w:color w:val="000000" w:themeColor="text1"/>
              </w:rPr>
              <w:t>(same as Appendix B form)</w:t>
            </w:r>
          </w:p>
        </w:tc>
        <w:tc>
          <w:tcPr>
            <w:tcW w:w="5310" w:type="dxa"/>
            <w:gridSpan w:val="3"/>
          </w:tcPr>
          <w:p w14:paraId="134FE56E" w14:textId="77777777" w:rsidR="00256861" w:rsidRDefault="00256861" w:rsidP="00F14E0E">
            <w:pPr>
              <w:rPr>
                <w:b/>
                <w:bCs/>
                <w:sz w:val="20"/>
                <w:szCs w:val="20"/>
              </w:rPr>
            </w:pPr>
            <w:permStart w:id="94252992" w:edGrp="everyone"/>
            <w:permEnd w:id="94252992"/>
          </w:p>
        </w:tc>
      </w:tr>
      <w:tr w:rsidR="00256861" w14:paraId="6BFFB1E1" w14:textId="77777777" w:rsidTr="00FE3050">
        <w:trPr>
          <w:gridAfter w:val="1"/>
          <w:wAfter w:w="13" w:type="dxa"/>
        </w:trPr>
        <w:tc>
          <w:tcPr>
            <w:tcW w:w="4315" w:type="dxa"/>
            <w:shd w:val="clear" w:color="auto" w:fill="FFF2CC" w:themeFill="accent4" w:themeFillTint="33"/>
          </w:tcPr>
          <w:p w14:paraId="4DCD7435" w14:textId="1A024193" w:rsidR="00256861" w:rsidRDefault="00256861" w:rsidP="00F14E0E">
            <w:pPr>
              <w:rPr>
                <w:b/>
                <w:bCs/>
                <w:sz w:val="20"/>
                <w:szCs w:val="20"/>
              </w:rPr>
            </w:pPr>
            <w:r w:rsidRPr="00266231">
              <w:rPr>
                <w:sz w:val="24"/>
                <w:szCs w:val="24"/>
              </w:rPr>
              <w:t>Project/ Company Owner name</w:t>
            </w:r>
            <w:r>
              <w:rPr>
                <w:sz w:val="24"/>
                <w:szCs w:val="24"/>
              </w:rPr>
              <w:t>:</w:t>
            </w:r>
          </w:p>
        </w:tc>
        <w:tc>
          <w:tcPr>
            <w:tcW w:w="5310" w:type="dxa"/>
            <w:gridSpan w:val="3"/>
          </w:tcPr>
          <w:p w14:paraId="5A6EE979" w14:textId="77777777" w:rsidR="00256861" w:rsidRDefault="00256861" w:rsidP="00F14E0E">
            <w:pPr>
              <w:rPr>
                <w:b/>
                <w:bCs/>
                <w:sz w:val="20"/>
                <w:szCs w:val="20"/>
              </w:rPr>
            </w:pPr>
            <w:permStart w:id="1806057742" w:edGrp="everyone"/>
            <w:permEnd w:id="1806057742"/>
          </w:p>
        </w:tc>
      </w:tr>
      <w:tr w:rsidR="00256861" w14:paraId="09054D29" w14:textId="77777777" w:rsidTr="00FE3050">
        <w:trPr>
          <w:gridAfter w:val="1"/>
          <w:wAfter w:w="13" w:type="dxa"/>
        </w:trPr>
        <w:tc>
          <w:tcPr>
            <w:tcW w:w="4315" w:type="dxa"/>
            <w:shd w:val="clear" w:color="auto" w:fill="FFF2CC" w:themeFill="accent4" w:themeFillTint="33"/>
          </w:tcPr>
          <w:p w14:paraId="4B57E64B" w14:textId="495A328F" w:rsidR="00256861" w:rsidRDefault="00256861" w:rsidP="00F14E0E">
            <w:pPr>
              <w:rPr>
                <w:b/>
                <w:bCs/>
                <w:sz w:val="20"/>
                <w:szCs w:val="20"/>
              </w:rPr>
            </w:pPr>
            <w:r w:rsidRPr="00266231">
              <w:rPr>
                <w:sz w:val="24"/>
                <w:szCs w:val="24"/>
              </w:rPr>
              <w:t>Project Address</w:t>
            </w:r>
            <w:r>
              <w:rPr>
                <w:sz w:val="24"/>
                <w:szCs w:val="24"/>
              </w:rPr>
              <w:t xml:space="preserve"> (where you will be using the building materials)</w:t>
            </w:r>
          </w:p>
        </w:tc>
        <w:tc>
          <w:tcPr>
            <w:tcW w:w="5310" w:type="dxa"/>
            <w:gridSpan w:val="3"/>
          </w:tcPr>
          <w:p w14:paraId="2FEBED8F" w14:textId="77777777" w:rsidR="00256861" w:rsidRDefault="00256861" w:rsidP="00F14E0E">
            <w:pPr>
              <w:rPr>
                <w:b/>
                <w:bCs/>
                <w:sz w:val="20"/>
                <w:szCs w:val="20"/>
              </w:rPr>
            </w:pPr>
            <w:permStart w:id="1737301896" w:edGrp="everyone"/>
            <w:permEnd w:id="1737301896"/>
          </w:p>
        </w:tc>
      </w:tr>
      <w:tr w:rsidR="00256861" w14:paraId="4D4D2EEF" w14:textId="77777777" w:rsidTr="00FE3050">
        <w:trPr>
          <w:gridAfter w:val="1"/>
          <w:wAfter w:w="13" w:type="dxa"/>
        </w:trPr>
        <w:tc>
          <w:tcPr>
            <w:tcW w:w="4315" w:type="dxa"/>
            <w:shd w:val="clear" w:color="auto" w:fill="FFF2CC" w:themeFill="accent4" w:themeFillTint="33"/>
          </w:tcPr>
          <w:p w14:paraId="2B6DD8F1" w14:textId="639A5BC6" w:rsidR="00256861" w:rsidRDefault="00256861" w:rsidP="00F14E0E">
            <w:pPr>
              <w:rPr>
                <w:b/>
                <w:bCs/>
                <w:sz w:val="20"/>
                <w:szCs w:val="20"/>
              </w:rPr>
            </w:pPr>
            <w:r w:rsidRPr="00266231">
              <w:rPr>
                <w:sz w:val="24"/>
                <w:szCs w:val="24"/>
              </w:rPr>
              <w:t>Contractor/Owner Business Name</w:t>
            </w:r>
            <w:r>
              <w:rPr>
                <w:sz w:val="24"/>
                <w:szCs w:val="24"/>
              </w:rPr>
              <w:t>:</w:t>
            </w:r>
          </w:p>
        </w:tc>
        <w:tc>
          <w:tcPr>
            <w:tcW w:w="5310" w:type="dxa"/>
            <w:gridSpan w:val="3"/>
          </w:tcPr>
          <w:p w14:paraId="1549DA6C" w14:textId="77777777" w:rsidR="00256861" w:rsidRDefault="00256861" w:rsidP="00F14E0E">
            <w:pPr>
              <w:rPr>
                <w:b/>
                <w:bCs/>
                <w:sz w:val="20"/>
                <w:szCs w:val="20"/>
              </w:rPr>
            </w:pPr>
            <w:permStart w:id="674190258" w:edGrp="everyone"/>
            <w:permEnd w:id="674190258"/>
          </w:p>
        </w:tc>
      </w:tr>
      <w:tr w:rsidR="00256861" w14:paraId="513DE46E" w14:textId="77777777" w:rsidTr="00FE3050">
        <w:trPr>
          <w:gridAfter w:val="1"/>
          <w:wAfter w:w="13" w:type="dxa"/>
        </w:trPr>
        <w:tc>
          <w:tcPr>
            <w:tcW w:w="4315" w:type="dxa"/>
            <w:shd w:val="clear" w:color="auto" w:fill="FFF2CC" w:themeFill="accent4" w:themeFillTint="33"/>
          </w:tcPr>
          <w:p w14:paraId="250E6E87" w14:textId="3DAC37BC" w:rsidR="00256861" w:rsidRDefault="00256861" w:rsidP="00F14E0E">
            <w:pPr>
              <w:rPr>
                <w:b/>
                <w:bCs/>
                <w:sz w:val="20"/>
                <w:szCs w:val="20"/>
              </w:rPr>
            </w:pPr>
            <w:r w:rsidRPr="00266231">
              <w:rPr>
                <w:sz w:val="24"/>
                <w:szCs w:val="24"/>
              </w:rPr>
              <w:t>Contractor/Owner Mailing address</w:t>
            </w:r>
            <w:r>
              <w:rPr>
                <w:sz w:val="24"/>
                <w:szCs w:val="24"/>
              </w:rPr>
              <w:t xml:space="preserve"> (no P.O. boxes allowed)</w:t>
            </w:r>
          </w:p>
        </w:tc>
        <w:tc>
          <w:tcPr>
            <w:tcW w:w="5310" w:type="dxa"/>
            <w:gridSpan w:val="3"/>
          </w:tcPr>
          <w:p w14:paraId="2D347A20" w14:textId="77777777" w:rsidR="00256861" w:rsidRDefault="00256861" w:rsidP="00F14E0E">
            <w:pPr>
              <w:rPr>
                <w:b/>
                <w:bCs/>
                <w:sz w:val="20"/>
                <w:szCs w:val="20"/>
              </w:rPr>
            </w:pPr>
            <w:permStart w:id="751524250" w:edGrp="everyone"/>
            <w:permEnd w:id="751524250"/>
          </w:p>
        </w:tc>
      </w:tr>
      <w:tr w:rsidR="00256861" w14:paraId="21468821" w14:textId="77777777" w:rsidTr="00FE3050">
        <w:trPr>
          <w:gridAfter w:val="1"/>
          <w:wAfter w:w="13" w:type="dxa"/>
        </w:trPr>
        <w:tc>
          <w:tcPr>
            <w:tcW w:w="4315" w:type="dxa"/>
            <w:shd w:val="clear" w:color="auto" w:fill="FFF2CC" w:themeFill="accent4" w:themeFillTint="33"/>
          </w:tcPr>
          <w:p w14:paraId="4E7142C0" w14:textId="33BF9DB0" w:rsidR="00256861" w:rsidRDefault="00256861" w:rsidP="00F14E0E">
            <w:pPr>
              <w:rPr>
                <w:b/>
                <w:bCs/>
                <w:sz w:val="20"/>
                <w:szCs w:val="20"/>
              </w:rPr>
            </w:pPr>
            <w:r w:rsidRPr="00266231">
              <w:rPr>
                <w:sz w:val="24"/>
                <w:szCs w:val="24"/>
              </w:rPr>
              <w:t>Contractor/Owner Email Address</w:t>
            </w:r>
            <w:r>
              <w:rPr>
                <w:sz w:val="24"/>
                <w:szCs w:val="24"/>
              </w:rPr>
              <w:t>:</w:t>
            </w:r>
          </w:p>
        </w:tc>
        <w:tc>
          <w:tcPr>
            <w:tcW w:w="5310" w:type="dxa"/>
            <w:gridSpan w:val="3"/>
          </w:tcPr>
          <w:p w14:paraId="1B15756D" w14:textId="77777777" w:rsidR="00256861" w:rsidRDefault="00256861" w:rsidP="00F14E0E">
            <w:pPr>
              <w:rPr>
                <w:b/>
                <w:bCs/>
                <w:sz w:val="20"/>
                <w:szCs w:val="20"/>
              </w:rPr>
            </w:pPr>
            <w:permStart w:id="1899574681" w:edGrp="everyone"/>
            <w:permEnd w:id="1899574681"/>
          </w:p>
        </w:tc>
      </w:tr>
      <w:tr w:rsidR="00256861" w14:paraId="1402CD9E" w14:textId="79134A3F" w:rsidTr="00FE3050">
        <w:trPr>
          <w:gridAfter w:val="1"/>
          <w:wAfter w:w="13" w:type="dxa"/>
        </w:trPr>
        <w:tc>
          <w:tcPr>
            <w:tcW w:w="4315" w:type="dxa"/>
            <w:shd w:val="clear" w:color="auto" w:fill="FFF2CC" w:themeFill="accent4" w:themeFillTint="33"/>
          </w:tcPr>
          <w:p w14:paraId="29E10FF0" w14:textId="59112BD9" w:rsidR="00256861" w:rsidRDefault="00256861" w:rsidP="00F14E0E">
            <w:pPr>
              <w:rPr>
                <w:b/>
                <w:bCs/>
                <w:sz w:val="20"/>
                <w:szCs w:val="20"/>
              </w:rPr>
            </w:pPr>
            <w:r w:rsidRPr="00266231">
              <w:rPr>
                <w:sz w:val="24"/>
                <w:szCs w:val="24"/>
              </w:rPr>
              <w:t>Contractor/Owner Phone#</w:t>
            </w:r>
            <w:r>
              <w:rPr>
                <w:sz w:val="24"/>
                <w:szCs w:val="24"/>
              </w:rPr>
              <w:t>:</w:t>
            </w:r>
          </w:p>
        </w:tc>
        <w:tc>
          <w:tcPr>
            <w:tcW w:w="2160" w:type="dxa"/>
          </w:tcPr>
          <w:p w14:paraId="3A2D3BA3" w14:textId="77777777" w:rsidR="00256861" w:rsidRDefault="00256861" w:rsidP="00F14E0E">
            <w:pPr>
              <w:rPr>
                <w:b/>
                <w:bCs/>
                <w:sz w:val="20"/>
                <w:szCs w:val="20"/>
              </w:rPr>
            </w:pPr>
            <w:permStart w:id="2027377869" w:edGrp="everyone"/>
            <w:permEnd w:id="2027377869"/>
          </w:p>
        </w:tc>
        <w:tc>
          <w:tcPr>
            <w:tcW w:w="1751" w:type="dxa"/>
            <w:shd w:val="clear" w:color="auto" w:fill="FFF2CC" w:themeFill="accent4" w:themeFillTint="33"/>
          </w:tcPr>
          <w:p w14:paraId="7455A0B2" w14:textId="0B71C69C" w:rsidR="00256861" w:rsidRPr="00256861" w:rsidRDefault="00256861" w:rsidP="00F14E0E">
            <w:pPr>
              <w:rPr>
                <w:sz w:val="20"/>
                <w:szCs w:val="20"/>
              </w:rPr>
            </w:pPr>
            <w:r w:rsidRPr="00256861">
              <w:rPr>
                <w:sz w:val="20"/>
                <w:szCs w:val="20"/>
              </w:rPr>
              <w:t>Or Cell#</w:t>
            </w:r>
          </w:p>
        </w:tc>
        <w:tc>
          <w:tcPr>
            <w:tcW w:w="1399" w:type="dxa"/>
          </w:tcPr>
          <w:p w14:paraId="74145E7A" w14:textId="77777777" w:rsidR="00256861" w:rsidRDefault="00256861" w:rsidP="00F14E0E">
            <w:pPr>
              <w:rPr>
                <w:b/>
                <w:bCs/>
                <w:sz w:val="20"/>
                <w:szCs w:val="20"/>
              </w:rPr>
            </w:pPr>
            <w:permStart w:id="366617185" w:edGrp="everyone"/>
            <w:permEnd w:id="366617185"/>
          </w:p>
        </w:tc>
      </w:tr>
      <w:tr w:rsidR="00256861" w14:paraId="375F9BD5" w14:textId="1878A6BA" w:rsidTr="00FE3050">
        <w:trPr>
          <w:gridAfter w:val="1"/>
          <w:wAfter w:w="13" w:type="dxa"/>
          <w:trHeight w:val="863"/>
        </w:trPr>
        <w:tc>
          <w:tcPr>
            <w:tcW w:w="4315" w:type="dxa"/>
            <w:shd w:val="clear" w:color="auto" w:fill="FFF2CC" w:themeFill="accent4" w:themeFillTint="33"/>
          </w:tcPr>
          <w:p w14:paraId="6C28429D" w14:textId="77777777" w:rsidR="00256861" w:rsidRDefault="00256861" w:rsidP="00F14E0E">
            <w:pPr>
              <w:rPr>
                <w:sz w:val="24"/>
                <w:szCs w:val="24"/>
              </w:rPr>
            </w:pPr>
            <w:r w:rsidRPr="00266231">
              <w:rPr>
                <w:sz w:val="24"/>
                <w:szCs w:val="24"/>
              </w:rPr>
              <w:t>Contractor/Owners FEIN #:</w:t>
            </w:r>
          </w:p>
          <w:p w14:paraId="4A96F11A" w14:textId="26D354C4" w:rsidR="00256861" w:rsidRDefault="00256861" w:rsidP="00F14E0E">
            <w:pPr>
              <w:spacing w:after="120"/>
              <w:ind w:left="-90"/>
              <w:rPr>
                <w:b/>
                <w:bCs/>
                <w:sz w:val="20"/>
                <w:szCs w:val="20"/>
              </w:rPr>
            </w:pPr>
            <w:r w:rsidRPr="009A3D6A">
              <w:rPr>
                <w:i/>
                <w:iCs/>
              </w:rPr>
              <w:t xml:space="preserve">(If </w:t>
            </w:r>
            <w:r w:rsidR="00E76E90">
              <w:rPr>
                <w:i/>
                <w:iCs/>
              </w:rPr>
              <w:t>no</w:t>
            </w:r>
            <w:r w:rsidRPr="009A3D6A">
              <w:rPr>
                <w:i/>
                <w:iCs/>
              </w:rPr>
              <w:t xml:space="preserve"> FEIN Number</w:t>
            </w:r>
            <w:r>
              <w:rPr>
                <w:i/>
                <w:iCs/>
              </w:rPr>
              <w:t>,</w:t>
            </w:r>
            <w:r w:rsidRPr="009A3D6A">
              <w:rPr>
                <w:i/>
                <w:iCs/>
              </w:rPr>
              <w:t xml:space="preserve"> go to IDOR website &amp; apply for ID# before</w:t>
            </w:r>
            <w:r w:rsidR="00E76E90">
              <w:rPr>
                <w:i/>
                <w:iCs/>
              </w:rPr>
              <w:t xml:space="preserve"> processing.</w:t>
            </w:r>
            <w:r w:rsidRPr="009A3D6A">
              <w:rPr>
                <w:i/>
                <w:iCs/>
              </w:rPr>
              <w:t>)</w:t>
            </w:r>
          </w:p>
        </w:tc>
        <w:tc>
          <w:tcPr>
            <w:tcW w:w="2160" w:type="dxa"/>
          </w:tcPr>
          <w:p w14:paraId="1BAC4FF5" w14:textId="77777777" w:rsidR="00256861" w:rsidRDefault="00256861" w:rsidP="00F14E0E">
            <w:pPr>
              <w:rPr>
                <w:b/>
                <w:bCs/>
                <w:sz w:val="20"/>
                <w:szCs w:val="20"/>
              </w:rPr>
            </w:pPr>
            <w:permStart w:id="1309110805" w:edGrp="everyone"/>
            <w:permEnd w:id="1309110805"/>
          </w:p>
        </w:tc>
        <w:tc>
          <w:tcPr>
            <w:tcW w:w="1751" w:type="dxa"/>
            <w:shd w:val="clear" w:color="auto" w:fill="FFF2CC" w:themeFill="accent4" w:themeFillTint="33"/>
          </w:tcPr>
          <w:p w14:paraId="3C8437DB" w14:textId="35AF3092" w:rsidR="00256861" w:rsidRPr="00256861" w:rsidRDefault="00256861" w:rsidP="00F14E0E">
            <w:pPr>
              <w:rPr>
                <w:sz w:val="20"/>
                <w:szCs w:val="20"/>
              </w:rPr>
            </w:pPr>
            <w:r w:rsidRPr="00256861">
              <w:rPr>
                <w:sz w:val="20"/>
                <w:szCs w:val="20"/>
              </w:rPr>
              <w:t xml:space="preserve">Or Sole Proprietor # </w:t>
            </w:r>
          </w:p>
        </w:tc>
        <w:tc>
          <w:tcPr>
            <w:tcW w:w="1399" w:type="dxa"/>
          </w:tcPr>
          <w:p w14:paraId="67A0E71D" w14:textId="70B1EF5B" w:rsidR="00256861" w:rsidRDefault="00256861" w:rsidP="00F14E0E">
            <w:pPr>
              <w:rPr>
                <w:b/>
                <w:bCs/>
                <w:sz w:val="20"/>
                <w:szCs w:val="20"/>
              </w:rPr>
            </w:pPr>
          </w:p>
        </w:tc>
      </w:tr>
      <w:tr w:rsidR="00256861" w14:paraId="1A800F9E" w14:textId="77777777" w:rsidTr="00FE3050">
        <w:trPr>
          <w:gridAfter w:val="1"/>
          <w:wAfter w:w="13" w:type="dxa"/>
        </w:trPr>
        <w:tc>
          <w:tcPr>
            <w:tcW w:w="4315" w:type="dxa"/>
            <w:shd w:val="clear" w:color="auto" w:fill="FFF2CC" w:themeFill="accent4" w:themeFillTint="33"/>
          </w:tcPr>
          <w:p w14:paraId="3A8792F2" w14:textId="37E3711A" w:rsidR="00256861" w:rsidRDefault="00256861" w:rsidP="00F14E0E">
            <w:pPr>
              <w:rPr>
                <w:b/>
                <w:bCs/>
                <w:sz w:val="20"/>
                <w:szCs w:val="20"/>
              </w:rPr>
            </w:pPr>
            <w:r w:rsidRPr="00266231">
              <w:rPr>
                <w:sz w:val="24"/>
                <w:szCs w:val="24"/>
              </w:rPr>
              <w:t xml:space="preserve">Illinois Unemployment Insurance </w:t>
            </w:r>
            <w:r w:rsidR="002F5623">
              <w:rPr>
                <w:sz w:val="24"/>
                <w:szCs w:val="24"/>
              </w:rPr>
              <w:t xml:space="preserve"># </w:t>
            </w:r>
            <w:r w:rsidRPr="00266231">
              <w:rPr>
                <w:sz w:val="24"/>
                <w:szCs w:val="24"/>
              </w:rPr>
              <w:t>(UIN</w:t>
            </w:r>
            <w:r>
              <w:rPr>
                <w:sz w:val="24"/>
                <w:szCs w:val="24"/>
              </w:rPr>
              <w:t>):</w:t>
            </w:r>
          </w:p>
        </w:tc>
        <w:tc>
          <w:tcPr>
            <w:tcW w:w="5310" w:type="dxa"/>
            <w:gridSpan w:val="3"/>
          </w:tcPr>
          <w:p w14:paraId="3BED526E" w14:textId="2758E062" w:rsidR="00256861" w:rsidRDefault="001B7451" w:rsidP="00F14E0E">
            <w:pPr>
              <w:rPr>
                <w:b/>
                <w:bCs/>
                <w:sz w:val="20"/>
                <w:szCs w:val="20"/>
              </w:rPr>
            </w:pPr>
            <w:permStart w:id="437001037" w:edGrp="everyone"/>
            <w:r>
              <w:t>l</w:t>
            </w:r>
            <w:permEnd w:id="437001037"/>
          </w:p>
        </w:tc>
      </w:tr>
    </w:tbl>
    <w:p w14:paraId="65ED42E0" w14:textId="77777777" w:rsidR="00F225C3" w:rsidRDefault="00F225C3" w:rsidP="00F14E0E">
      <w:pPr>
        <w:spacing w:after="0"/>
        <w:rPr>
          <w:b/>
          <w:bCs/>
          <w:sz w:val="20"/>
          <w:szCs w:val="20"/>
        </w:rPr>
      </w:pPr>
    </w:p>
    <w:tbl>
      <w:tblPr>
        <w:tblStyle w:val="TableGrid"/>
        <w:tblW w:w="0" w:type="auto"/>
        <w:tblInd w:w="-5" w:type="dxa"/>
        <w:tblLayout w:type="fixed"/>
        <w:tblLook w:val="04A0" w:firstRow="1" w:lastRow="0" w:firstColumn="1" w:lastColumn="0" w:noHBand="0" w:noVBand="1"/>
      </w:tblPr>
      <w:tblGrid>
        <w:gridCol w:w="7650"/>
        <w:gridCol w:w="1710"/>
        <w:gridCol w:w="270"/>
      </w:tblGrid>
      <w:tr w:rsidR="00D1687F" w14:paraId="4BDDB6CD" w14:textId="3B1C3CB6" w:rsidTr="00FE3050">
        <w:tc>
          <w:tcPr>
            <w:tcW w:w="7650" w:type="dxa"/>
            <w:shd w:val="clear" w:color="auto" w:fill="FFF2CC" w:themeFill="accent4" w:themeFillTint="33"/>
          </w:tcPr>
          <w:p w14:paraId="5370ABDC" w14:textId="77777777" w:rsidR="00D1687F" w:rsidRDefault="00D1687F" w:rsidP="0092290A">
            <w:pPr>
              <w:rPr>
                <w:b/>
                <w:bCs/>
                <w:sz w:val="20"/>
                <w:szCs w:val="20"/>
              </w:rPr>
            </w:pPr>
            <w:permStart w:id="546535385" w:edGrp="everyone" w:colFirst="1" w:colLast="1"/>
            <w:r>
              <w:rPr>
                <w:b/>
                <w:bCs/>
                <w:sz w:val="20"/>
                <w:szCs w:val="20"/>
              </w:rPr>
              <w:t>1. Total Contract Amount</w:t>
            </w:r>
          </w:p>
          <w:p w14:paraId="247E0571" w14:textId="17DAFFAB" w:rsidR="00D1687F" w:rsidRPr="00B20193" w:rsidRDefault="00D1687F" w:rsidP="0092290A">
            <w:pPr>
              <w:rPr>
                <w:sz w:val="16"/>
                <w:szCs w:val="16"/>
              </w:rPr>
            </w:pPr>
            <w:r w:rsidRPr="00B20193">
              <w:rPr>
                <w:sz w:val="16"/>
                <w:szCs w:val="16"/>
              </w:rPr>
              <w:t>(</w:t>
            </w:r>
            <w:r w:rsidR="00711D0E">
              <w:rPr>
                <w:sz w:val="16"/>
                <w:szCs w:val="16"/>
              </w:rPr>
              <w:t>Total</w:t>
            </w:r>
            <w:r>
              <w:rPr>
                <w:sz w:val="16"/>
                <w:szCs w:val="16"/>
              </w:rPr>
              <w:t xml:space="preserve"> </w:t>
            </w:r>
            <w:r w:rsidRPr="00B20193">
              <w:rPr>
                <w:sz w:val="16"/>
                <w:szCs w:val="16"/>
              </w:rPr>
              <w:t>Materials and Labor</w:t>
            </w:r>
            <w:r>
              <w:rPr>
                <w:sz w:val="16"/>
                <w:szCs w:val="16"/>
              </w:rPr>
              <w:t xml:space="preserve"> with tax figured in</w:t>
            </w:r>
            <w:r w:rsidRPr="00B20193">
              <w:rPr>
                <w:sz w:val="16"/>
                <w:szCs w:val="16"/>
              </w:rPr>
              <w:t>)</w:t>
            </w:r>
          </w:p>
        </w:tc>
        <w:tc>
          <w:tcPr>
            <w:tcW w:w="1710" w:type="dxa"/>
            <w:shd w:val="clear" w:color="auto" w:fill="FFFFFF" w:themeFill="background1"/>
          </w:tcPr>
          <w:p w14:paraId="11A396D2" w14:textId="3BB7D109"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4551D3AE" w14:textId="77777777" w:rsidR="00D1687F" w:rsidRDefault="00D1687F" w:rsidP="00D1687F">
            <w:pPr>
              <w:ind w:left="205"/>
              <w:rPr>
                <w:b/>
                <w:bCs/>
                <w:sz w:val="20"/>
                <w:szCs w:val="20"/>
              </w:rPr>
            </w:pPr>
          </w:p>
        </w:tc>
      </w:tr>
      <w:tr w:rsidR="00D1687F" w14:paraId="3EFD48EC" w14:textId="65E81713" w:rsidTr="00FE3050">
        <w:tc>
          <w:tcPr>
            <w:tcW w:w="7650" w:type="dxa"/>
            <w:shd w:val="clear" w:color="auto" w:fill="FFF2CC" w:themeFill="accent4" w:themeFillTint="33"/>
          </w:tcPr>
          <w:p w14:paraId="13BABF60" w14:textId="77777777" w:rsidR="00D1687F" w:rsidRDefault="00D1687F" w:rsidP="0092290A">
            <w:pPr>
              <w:rPr>
                <w:b/>
                <w:bCs/>
                <w:sz w:val="20"/>
                <w:szCs w:val="20"/>
              </w:rPr>
            </w:pPr>
            <w:permStart w:id="1966689831" w:edGrp="everyone" w:colFirst="1" w:colLast="1"/>
            <w:permEnd w:id="546535385"/>
            <w:r>
              <w:rPr>
                <w:b/>
                <w:bCs/>
                <w:sz w:val="20"/>
                <w:szCs w:val="20"/>
              </w:rPr>
              <w:t>2. Estimated Average Sales Tax Percentage:</w:t>
            </w:r>
          </w:p>
          <w:p w14:paraId="7E4C84BD" w14:textId="654CCAD1" w:rsidR="00D1687F" w:rsidRPr="00FD3042" w:rsidRDefault="00D1687F" w:rsidP="0092290A">
            <w:pPr>
              <w:rPr>
                <w:sz w:val="16"/>
                <w:szCs w:val="16"/>
              </w:rPr>
            </w:pPr>
            <w:r w:rsidRPr="008D4578">
              <w:rPr>
                <w:sz w:val="16"/>
                <w:szCs w:val="16"/>
              </w:rPr>
              <w:t>(Local Tax Rates:</w:t>
            </w:r>
            <w:r>
              <w:rPr>
                <w:b/>
                <w:bCs/>
                <w:sz w:val="20"/>
                <w:szCs w:val="20"/>
              </w:rPr>
              <w:t xml:space="preserve"> </w:t>
            </w:r>
            <w:r w:rsidRPr="00FD3042">
              <w:rPr>
                <w:sz w:val="16"/>
                <w:szCs w:val="16"/>
              </w:rPr>
              <w:t xml:space="preserve"> Monroe County 7.5%</w:t>
            </w:r>
            <w:r>
              <w:rPr>
                <w:sz w:val="16"/>
                <w:szCs w:val="16"/>
              </w:rPr>
              <w:t>; Valmeyer 7.5%, Waterloo 7.5%, Columbia 7.5%</w:t>
            </w:r>
            <w:r w:rsidR="00EE54C2">
              <w:rPr>
                <w:sz w:val="16"/>
                <w:szCs w:val="16"/>
              </w:rPr>
              <w:t>, Belleville 8.1%,</w:t>
            </w:r>
          </w:p>
          <w:p w14:paraId="588D2FB5" w14:textId="096AE7D7" w:rsidR="00D1687F" w:rsidRDefault="00D1687F" w:rsidP="0092290A">
            <w:pPr>
              <w:rPr>
                <w:b/>
                <w:bCs/>
                <w:sz w:val="20"/>
                <w:szCs w:val="20"/>
              </w:rPr>
            </w:pPr>
            <w:r w:rsidRPr="00FD3042">
              <w:rPr>
                <w:sz w:val="16"/>
                <w:szCs w:val="16"/>
              </w:rPr>
              <w:t>Randolph County 7.25%</w:t>
            </w:r>
            <w:r>
              <w:rPr>
                <w:sz w:val="16"/>
                <w:szCs w:val="16"/>
              </w:rPr>
              <w:t xml:space="preserve">; Chester 7.25%; </w:t>
            </w:r>
            <w:r w:rsidRPr="00FD3042">
              <w:rPr>
                <w:sz w:val="16"/>
                <w:szCs w:val="16"/>
              </w:rPr>
              <w:t>Sparta 8.25%</w:t>
            </w:r>
            <w:r>
              <w:rPr>
                <w:sz w:val="16"/>
                <w:szCs w:val="16"/>
              </w:rPr>
              <w:t>; Evansville 7.25%, Red Bud 7.25%</w:t>
            </w:r>
            <w:r w:rsidR="00EE54C2">
              <w:rPr>
                <w:sz w:val="16"/>
                <w:szCs w:val="16"/>
              </w:rPr>
              <w:t>, St. Clair County 7.35%.</w:t>
            </w:r>
          </w:p>
        </w:tc>
        <w:tc>
          <w:tcPr>
            <w:tcW w:w="1710" w:type="dxa"/>
          </w:tcPr>
          <w:p w14:paraId="3B6C2612" w14:textId="5083A2B1" w:rsidR="00D1687F" w:rsidRDefault="00D1687F" w:rsidP="0092290A">
            <w:pPr>
              <w:jc w:val="right"/>
              <w:rPr>
                <w:b/>
                <w:bCs/>
                <w:sz w:val="20"/>
                <w:szCs w:val="20"/>
              </w:rPr>
            </w:pPr>
            <w:r>
              <w:rPr>
                <w:b/>
                <w:bCs/>
                <w:sz w:val="20"/>
                <w:szCs w:val="20"/>
              </w:rPr>
              <w:t>______________</w:t>
            </w:r>
          </w:p>
        </w:tc>
        <w:tc>
          <w:tcPr>
            <w:tcW w:w="270" w:type="dxa"/>
            <w:shd w:val="clear" w:color="auto" w:fill="FFF2CC" w:themeFill="accent4" w:themeFillTint="33"/>
          </w:tcPr>
          <w:p w14:paraId="13CA2772" w14:textId="4124F000" w:rsidR="00D1687F" w:rsidRDefault="00D1687F" w:rsidP="0092290A">
            <w:pPr>
              <w:jc w:val="right"/>
              <w:rPr>
                <w:b/>
                <w:bCs/>
                <w:sz w:val="20"/>
                <w:szCs w:val="20"/>
              </w:rPr>
            </w:pPr>
            <w:r>
              <w:rPr>
                <w:b/>
                <w:bCs/>
                <w:sz w:val="20"/>
                <w:szCs w:val="20"/>
              </w:rPr>
              <w:t>%</w:t>
            </w:r>
          </w:p>
        </w:tc>
      </w:tr>
      <w:tr w:rsidR="00D1687F" w14:paraId="0939C841" w14:textId="32C1A09E" w:rsidTr="00FE3050">
        <w:tc>
          <w:tcPr>
            <w:tcW w:w="7650" w:type="dxa"/>
            <w:shd w:val="clear" w:color="auto" w:fill="FFF2CC" w:themeFill="accent4" w:themeFillTint="33"/>
          </w:tcPr>
          <w:p w14:paraId="15E34B0C" w14:textId="26A1A9A4" w:rsidR="00D1687F" w:rsidRDefault="00D1687F" w:rsidP="0092290A">
            <w:pPr>
              <w:rPr>
                <w:b/>
                <w:bCs/>
                <w:sz w:val="20"/>
                <w:szCs w:val="20"/>
              </w:rPr>
            </w:pPr>
            <w:permStart w:id="654070233" w:edGrp="everyone" w:colFirst="1" w:colLast="1"/>
            <w:permEnd w:id="1966689831"/>
            <w:r>
              <w:rPr>
                <w:b/>
                <w:bCs/>
                <w:sz w:val="20"/>
                <w:szCs w:val="20"/>
              </w:rPr>
              <w:t xml:space="preserve">3. Percentage of Contract </w:t>
            </w:r>
            <w:r w:rsidR="00711D0E">
              <w:rPr>
                <w:b/>
                <w:bCs/>
                <w:sz w:val="20"/>
                <w:szCs w:val="20"/>
              </w:rPr>
              <w:t>that consists</w:t>
            </w:r>
            <w:r>
              <w:rPr>
                <w:b/>
                <w:bCs/>
                <w:sz w:val="20"/>
                <w:szCs w:val="20"/>
              </w:rPr>
              <w:t xml:space="preserve"> of  building materials </w:t>
            </w:r>
            <w:r w:rsidRPr="00B4414F">
              <w:rPr>
                <w:b/>
                <w:bCs/>
                <w:sz w:val="20"/>
                <w:szCs w:val="20"/>
                <w:u w:val="single"/>
              </w:rPr>
              <w:t>qualifyin</w:t>
            </w:r>
            <w:r>
              <w:rPr>
                <w:b/>
                <w:bCs/>
                <w:sz w:val="20"/>
                <w:szCs w:val="20"/>
              </w:rPr>
              <w:t>g for exemption (see Monroe Randolph Enterprise Zone Process Guide pg. 5-6</w:t>
            </w:r>
            <w:r w:rsidR="001F5230">
              <w:rPr>
                <w:b/>
                <w:bCs/>
                <w:sz w:val="20"/>
                <w:szCs w:val="20"/>
              </w:rPr>
              <w:t xml:space="preserve">; includes large </w:t>
            </w:r>
            <w:r w:rsidR="001E1D8F">
              <w:rPr>
                <w:b/>
                <w:bCs/>
                <w:sz w:val="20"/>
                <w:szCs w:val="20"/>
              </w:rPr>
              <w:t xml:space="preserve">capital </w:t>
            </w:r>
            <w:r w:rsidR="001F5230">
              <w:rPr>
                <w:b/>
                <w:bCs/>
                <w:sz w:val="20"/>
                <w:szCs w:val="20"/>
              </w:rPr>
              <w:t xml:space="preserve">equipment </w:t>
            </w:r>
            <w:r w:rsidR="00C31205">
              <w:rPr>
                <w:b/>
                <w:bCs/>
                <w:sz w:val="20"/>
                <w:szCs w:val="20"/>
              </w:rPr>
              <w:t>permanently</w:t>
            </w:r>
            <w:r w:rsidR="001F5230">
              <w:rPr>
                <w:b/>
                <w:bCs/>
                <w:sz w:val="20"/>
                <w:szCs w:val="20"/>
              </w:rPr>
              <w:t xml:space="preserve"> incorporated into real estate</w:t>
            </w:r>
            <w:r>
              <w:rPr>
                <w:b/>
                <w:bCs/>
                <w:sz w:val="20"/>
                <w:szCs w:val="20"/>
              </w:rPr>
              <w:t xml:space="preserve"> </w:t>
            </w:r>
            <w:r w:rsidR="001F5230">
              <w:rPr>
                <w:b/>
                <w:bCs/>
                <w:sz w:val="20"/>
                <w:szCs w:val="20"/>
              </w:rPr>
              <w:t>as stated on p</w:t>
            </w:r>
            <w:r w:rsidR="001E1D8F">
              <w:rPr>
                <w:b/>
                <w:bCs/>
                <w:sz w:val="20"/>
                <w:szCs w:val="20"/>
              </w:rPr>
              <w:t xml:space="preserve">g. </w:t>
            </w:r>
            <w:r w:rsidR="001F5230">
              <w:rPr>
                <w:b/>
                <w:bCs/>
                <w:sz w:val="20"/>
                <w:szCs w:val="20"/>
              </w:rPr>
              <w:t xml:space="preserve"> 5-6</w:t>
            </w:r>
            <w:r>
              <w:rPr>
                <w:b/>
                <w:bCs/>
                <w:sz w:val="20"/>
                <w:szCs w:val="20"/>
              </w:rPr>
              <w:t>)</w:t>
            </w:r>
          </w:p>
        </w:tc>
        <w:tc>
          <w:tcPr>
            <w:tcW w:w="1710" w:type="dxa"/>
          </w:tcPr>
          <w:p w14:paraId="4BC2BF82" w14:textId="356B00D7" w:rsidR="00D1687F" w:rsidRDefault="00FE3050" w:rsidP="0092290A">
            <w:pPr>
              <w:jc w:val="right"/>
              <w:rPr>
                <w:b/>
                <w:bCs/>
                <w:sz w:val="20"/>
                <w:szCs w:val="20"/>
              </w:rPr>
            </w:pPr>
            <w:r>
              <w:rPr>
                <w:b/>
                <w:bCs/>
                <w:sz w:val="20"/>
                <w:szCs w:val="20"/>
              </w:rPr>
              <w:t>______________</w:t>
            </w:r>
          </w:p>
        </w:tc>
        <w:tc>
          <w:tcPr>
            <w:tcW w:w="270" w:type="dxa"/>
            <w:shd w:val="clear" w:color="auto" w:fill="FFF2CC" w:themeFill="accent4" w:themeFillTint="33"/>
          </w:tcPr>
          <w:p w14:paraId="493B9D92" w14:textId="4117FE4D" w:rsidR="00D1687F" w:rsidRDefault="00D1687F" w:rsidP="0092290A">
            <w:pPr>
              <w:jc w:val="right"/>
              <w:rPr>
                <w:b/>
                <w:bCs/>
                <w:sz w:val="20"/>
                <w:szCs w:val="20"/>
              </w:rPr>
            </w:pPr>
            <w:r>
              <w:rPr>
                <w:b/>
                <w:bCs/>
                <w:sz w:val="20"/>
                <w:szCs w:val="20"/>
              </w:rPr>
              <w:t>%</w:t>
            </w:r>
          </w:p>
        </w:tc>
      </w:tr>
      <w:tr w:rsidR="00D1687F" w14:paraId="6681C7BA" w14:textId="550A9554" w:rsidTr="00FE3050">
        <w:tc>
          <w:tcPr>
            <w:tcW w:w="7650" w:type="dxa"/>
            <w:shd w:val="clear" w:color="auto" w:fill="FFF2CC" w:themeFill="accent4" w:themeFillTint="33"/>
          </w:tcPr>
          <w:p w14:paraId="08C419EB" w14:textId="4EF5251C" w:rsidR="00D1687F" w:rsidRDefault="00D1687F" w:rsidP="0092290A">
            <w:pPr>
              <w:rPr>
                <w:b/>
                <w:bCs/>
                <w:sz w:val="20"/>
                <w:szCs w:val="20"/>
              </w:rPr>
            </w:pPr>
            <w:permStart w:id="2134515880" w:edGrp="everyone" w:colFirst="1" w:colLast="1"/>
            <w:permEnd w:id="654070233"/>
            <w:r>
              <w:rPr>
                <w:b/>
                <w:bCs/>
                <w:sz w:val="20"/>
                <w:szCs w:val="20"/>
              </w:rPr>
              <w:t xml:space="preserve">4. Estimated amount of qualifying materials for this </w:t>
            </w:r>
            <w:r w:rsidR="00711D0E">
              <w:rPr>
                <w:b/>
                <w:bCs/>
                <w:sz w:val="20"/>
                <w:szCs w:val="20"/>
              </w:rPr>
              <w:t>project (</w:t>
            </w:r>
            <w:r>
              <w:rPr>
                <w:b/>
                <w:bCs/>
                <w:sz w:val="20"/>
                <w:szCs w:val="20"/>
              </w:rPr>
              <w:t>#1 X #3)</w:t>
            </w:r>
          </w:p>
        </w:tc>
        <w:tc>
          <w:tcPr>
            <w:tcW w:w="1710" w:type="dxa"/>
            <w:noWrap/>
          </w:tcPr>
          <w:p w14:paraId="6622F79A" w14:textId="12D37C3E"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120F9DDF" w14:textId="77777777" w:rsidR="00D1687F" w:rsidRDefault="00D1687F" w:rsidP="00D1687F">
            <w:pPr>
              <w:ind w:left="298"/>
              <w:rPr>
                <w:b/>
                <w:bCs/>
                <w:sz w:val="20"/>
                <w:szCs w:val="20"/>
              </w:rPr>
            </w:pPr>
          </w:p>
        </w:tc>
      </w:tr>
      <w:tr w:rsidR="00D1687F" w14:paraId="7E5AF344" w14:textId="5EB6DEE4" w:rsidTr="00FE3050">
        <w:tc>
          <w:tcPr>
            <w:tcW w:w="7650" w:type="dxa"/>
            <w:shd w:val="clear" w:color="auto" w:fill="FFF2CC" w:themeFill="accent4" w:themeFillTint="33"/>
          </w:tcPr>
          <w:p w14:paraId="1BD82348" w14:textId="59AD9B55" w:rsidR="00D1687F" w:rsidRDefault="00D1687F" w:rsidP="0092290A">
            <w:pPr>
              <w:rPr>
                <w:b/>
                <w:bCs/>
                <w:sz w:val="20"/>
                <w:szCs w:val="20"/>
              </w:rPr>
            </w:pPr>
            <w:permStart w:id="1910576959" w:edGrp="everyone" w:colFirst="1" w:colLast="1"/>
            <w:permEnd w:id="2134515880"/>
            <w:r>
              <w:rPr>
                <w:b/>
                <w:bCs/>
                <w:sz w:val="20"/>
                <w:szCs w:val="20"/>
              </w:rPr>
              <w:t xml:space="preserve">5. Estimated amount of Sales </w:t>
            </w:r>
            <w:r w:rsidR="00390C97">
              <w:rPr>
                <w:b/>
                <w:bCs/>
                <w:sz w:val="20"/>
                <w:szCs w:val="20"/>
              </w:rPr>
              <w:t xml:space="preserve">and Use </w:t>
            </w:r>
            <w:r>
              <w:rPr>
                <w:b/>
                <w:bCs/>
                <w:sz w:val="20"/>
                <w:szCs w:val="20"/>
              </w:rPr>
              <w:t xml:space="preserve">Tax Exemption on purchased </w:t>
            </w:r>
            <w:r w:rsidR="00711D0E">
              <w:rPr>
                <w:b/>
                <w:bCs/>
                <w:sz w:val="20"/>
                <w:szCs w:val="20"/>
              </w:rPr>
              <w:t>materials (</w:t>
            </w:r>
            <w:r>
              <w:rPr>
                <w:b/>
                <w:bCs/>
                <w:sz w:val="20"/>
                <w:szCs w:val="20"/>
              </w:rPr>
              <w:t>#4 X #2)</w:t>
            </w:r>
          </w:p>
        </w:tc>
        <w:tc>
          <w:tcPr>
            <w:tcW w:w="1710" w:type="dxa"/>
          </w:tcPr>
          <w:p w14:paraId="4DCE4C89" w14:textId="2A52312A"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2891B981" w14:textId="77777777" w:rsidR="00D1687F" w:rsidRDefault="00D1687F" w:rsidP="00D1687F">
            <w:pPr>
              <w:ind w:left="252"/>
              <w:rPr>
                <w:b/>
                <w:bCs/>
                <w:sz w:val="20"/>
                <w:szCs w:val="20"/>
              </w:rPr>
            </w:pPr>
          </w:p>
        </w:tc>
      </w:tr>
      <w:tr w:rsidR="00D1687F" w14:paraId="7486D3AA" w14:textId="045A60D9" w:rsidTr="00FE3050">
        <w:trPr>
          <w:trHeight w:val="161"/>
        </w:trPr>
        <w:tc>
          <w:tcPr>
            <w:tcW w:w="7650" w:type="dxa"/>
            <w:shd w:val="clear" w:color="auto" w:fill="FFF2CC" w:themeFill="accent4" w:themeFillTint="33"/>
          </w:tcPr>
          <w:p w14:paraId="02336D32" w14:textId="77777777" w:rsidR="00D1687F" w:rsidRDefault="00D1687F" w:rsidP="0092290A">
            <w:pPr>
              <w:rPr>
                <w:b/>
                <w:bCs/>
                <w:sz w:val="20"/>
                <w:szCs w:val="20"/>
              </w:rPr>
            </w:pPr>
            <w:permStart w:id="746197634" w:edGrp="everyone" w:colFirst="1" w:colLast="1"/>
            <w:permEnd w:id="1910576959"/>
            <w:r>
              <w:rPr>
                <w:b/>
                <w:bCs/>
                <w:sz w:val="20"/>
                <w:szCs w:val="20"/>
              </w:rPr>
              <w:t>6. Estimated Labor cost</w:t>
            </w:r>
          </w:p>
        </w:tc>
        <w:tc>
          <w:tcPr>
            <w:tcW w:w="1710" w:type="dxa"/>
          </w:tcPr>
          <w:p w14:paraId="09F0C373" w14:textId="46C3AE07"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1A42189C" w14:textId="77777777" w:rsidR="00D1687F" w:rsidRDefault="00D1687F" w:rsidP="00D1687F">
            <w:pPr>
              <w:ind w:left="252"/>
              <w:rPr>
                <w:b/>
                <w:bCs/>
                <w:sz w:val="20"/>
                <w:szCs w:val="20"/>
              </w:rPr>
            </w:pPr>
          </w:p>
        </w:tc>
      </w:tr>
      <w:permEnd w:id="746197634"/>
    </w:tbl>
    <w:p w14:paraId="73731D20" w14:textId="77777777" w:rsidR="00D758DC" w:rsidRPr="007131D1" w:rsidRDefault="00D758DC" w:rsidP="00D758DC">
      <w:pPr>
        <w:spacing w:after="0"/>
        <w:ind w:left="-90"/>
        <w:jc w:val="center"/>
        <w:rPr>
          <w:b/>
          <w:bCs/>
          <w:sz w:val="20"/>
          <w:szCs w:val="20"/>
        </w:rPr>
      </w:pPr>
    </w:p>
    <w:tbl>
      <w:tblPr>
        <w:tblStyle w:val="TableGrid"/>
        <w:tblW w:w="0" w:type="auto"/>
        <w:tblLayout w:type="fixed"/>
        <w:tblLook w:val="04A0" w:firstRow="1" w:lastRow="0" w:firstColumn="1" w:lastColumn="0" w:noHBand="0" w:noVBand="1"/>
      </w:tblPr>
      <w:tblGrid>
        <w:gridCol w:w="3415"/>
        <w:gridCol w:w="2880"/>
        <w:gridCol w:w="1980"/>
        <w:gridCol w:w="1379"/>
      </w:tblGrid>
      <w:tr w:rsidR="00F14E0E" w14:paraId="5A3399AE" w14:textId="28260DB3" w:rsidTr="007D66F4">
        <w:tc>
          <w:tcPr>
            <w:tcW w:w="3415" w:type="dxa"/>
            <w:shd w:val="clear" w:color="auto" w:fill="FFF2CC" w:themeFill="accent4" w:themeFillTint="33"/>
          </w:tcPr>
          <w:p w14:paraId="247ADC4D" w14:textId="77777777" w:rsidR="00F14E0E" w:rsidRDefault="00F14E0E" w:rsidP="00D758DC">
            <w:r>
              <w:t>Contractor’s start date:</w:t>
            </w:r>
          </w:p>
          <w:p w14:paraId="0FFC2CD7" w14:textId="377F29FF" w:rsidR="00F14E0E" w:rsidRDefault="00F14E0E" w:rsidP="00D758DC"/>
        </w:tc>
        <w:tc>
          <w:tcPr>
            <w:tcW w:w="2880" w:type="dxa"/>
          </w:tcPr>
          <w:p w14:paraId="5850F2AB" w14:textId="2E8084DA" w:rsidR="00F14E0E" w:rsidRDefault="00F14E0E" w:rsidP="00D758DC">
            <w:permStart w:id="653672292" w:edGrp="everyone"/>
            <w:permEnd w:id="653672292"/>
          </w:p>
        </w:tc>
        <w:tc>
          <w:tcPr>
            <w:tcW w:w="1980" w:type="dxa"/>
          </w:tcPr>
          <w:p w14:paraId="347A7DA9" w14:textId="56CBF961" w:rsidR="00D77639" w:rsidRDefault="00F14E0E" w:rsidP="00E76E90">
            <w:pPr>
              <w:shd w:val="clear" w:color="auto" w:fill="FFF2CC" w:themeFill="accent4" w:themeFillTint="33"/>
            </w:pPr>
            <w:r>
              <w:t xml:space="preserve">Contractor’s Completion </w:t>
            </w:r>
            <w:r w:rsidR="00711D0E">
              <w:t>Date: *</w:t>
            </w:r>
            <w:r w:rsidR="00D77639">
              <w:t>*</w:t>
            </w:r>
          </w:p>
        </w:tc>
        <w:tc>
          <w:tcPr>
            <w:tcW w:w="1379" w:type="dxa"/>
          </w:tcPr>
          <w:p w14:paraId="56E85CF3" w14:textId="1C0CC0F0" w:rsidR="00F14E0E" w:rsidRDefault="00F14E0E" w:rsidP="00D758DC"/>
        </w:tc>
      </w:tr>
      <w:tr w:rsidR="00D77639" w14:paraId="4C9F5235" w14:textId="77777777" w:rsidTr="007D66F4">
        <w:tc>
          <w:tcPr>
            <w:tcW w:w="9654" w:type="dxa"/>
            <w:gridSpan w:val="4"/>
          </w:tcPr>
          <w:p w14:paraId="2E7B5602" w14:textId="03B39B63" w:rsidR="00D77639" w:rsidRDefault="00D77639" w:rsidP="00D758DC">
            <w:r w:rsidRPr="00A64300">
              <w:rPr>
                <w:i/>
                <w:iCs/>
                <w:color w:val="000000" w:themeColor="text1"/>
                <w:sz w:val="20"/>
                <w:szCs w:val="20"/>
              </w:rPr>
              <w:t>(*</w:t>
            </w:r>
            <w:r>
              <w:rPr>
                <w:i/>
                <w:iCs/>
                <w:color w:val="000000" w:themeColor="text1"/>
                <w:sz w:val="20"/>
                <w:szCs w:val="20"/>
              </w:rPr>
              <w:t>*</w:t>
            </w:r>
            <w:r w:rsidRPr="00A64300">
              <w:rPr>
                <w:i/>
                <w:iCs/>
                <w:color w:val="000000" w:themeColor="text1"/>
                <w:sz w:val="20"/>
                <w:szCs w:val="20"/>
              </w:rPr>
              <w:t xml:space="preserve">estimated date that your portion of the project will be finished purchasing and/or ordering </w:t>
            </w:r>
            <w:r>
              <w:rPr>
                <w:i/>
                <w:iCs/>
                <w:color w:val="000000" w:themeColor="text1"/>
                <w:sz w:val="20"/>
                <w:szCs w:val="20"/>
              </w:rPr>
              <w:t>m</w:t>
            </w:r>
            <w:r w:rsidRPr="00A64300">
              <w:rPr>
                <w:i/>
                <w:iCs/>
                <w:color w:val="000000" w:themeColor="text1"/>
                <w:sz w:val="20"/>
                <w:szCs w:val="20"/>
              </w:rPr>
              <w:t>aterials</w:t>
            </w:r>
            <w:r>
              <w:rPr>
                <w:i/>
                <w:iCs/>
                <w:color w:val="000000" w:themeColor="text1"/>
                <w:sz w:val="20"/>
                <w:szCs w:val="20"/>
              </w:rPr>
              <w:t>. A</w:t>
            </w:r>
            <w:r w:rsidRPr="00A64300">
              <w:rPr>
                <w:i/>
                <w:iCs/>
                <w:color w:val="000000" w:themeColor="text1"/>
                <w:sz w:val="20"/>
                <w:szCs w:val="20"/>
              </w:rPr>
              <w:t xml:space="preserve">llow yourself a bit of overage time as weather and delays can change when you </w:t>
            </w:r>
            <w:r w:rsidR="00711D0E" w:rsidRPr="00A64300">
              <w:rPr>
                <w:i/>
                <w:iCs/>
                <w:color w:val="000000" w:themeColor="text1"/>
                <w:sz w:val="20"/>
                <w:szCs w:val="20"/>
              </w:rPr>
              <w:t>expect it</w:t>
            </w:r>
            <w:r w:rsidRPr="00A64300">
              <w:rPr>
                <w:i/>
                <w:iCs/>
                <w:color w:val="000000" w:themeColor="text1"/>
                <w:sz w:val="20"/>
                <w:szCs w:val="20"/>
              </w:rPr>
              <w:t xml:space="preserve"> to be</w:t>
            </w:r>
            <w:r>
              <w:rPr>
                <w:i/>
                <w:iCs/>
                <w:color w:val="000000" w:themeColor="text1"/>
                <w:sz w:val="20"/>
                <w:szCs w:val="20"/>
              </w:rPr>
              <w:t xml:space="preserve"> </w:t>
            </w:r>
            <w:r w:rsidRPr="00A64300">
              <w:rPr>
                <w:i/>
                <w:iCs/>
                <w:color w:val="000000" w:themeColor="text1"/>
                <w:sz w:val="20"/>
                <w:szCs w:val="20"/>
              </w:rPr>
              <w:t xml:space="preserve">complete. </w:t>
            </w:r>
            <w:r w:rsidRPr="004C67BA">
              <w:rPr>
                <w:i/>
                <w:iCs/>
                <w:color w:val="000000" w:themeColor="text1"/>
                <w:sz w:val="20"/>
                <w:szCs w:val="20"/>
                <w:u w:val="single"/>
              </w:rPr>
              <w:t>Date declared will be the expiration of certificate</w:t>
            </w:r>
            <w:r w:rsidRPr="00A64300">
              <w:rPr>
                <w:i/>
                <w:iCs/>
                <w:color w:val="000000" w:themeColor="text1"/>
                <w:sz w:val="20"/>
                <w:szCs w:val="20"/>
              </w:rPr>
              <w:t>)</w:t>
            </w:r>
          </w:p>
        </w:tc>
      </w:tr>
      <w:tr w:rsidR="00D77639" w14:paraId="3C4ACCA8" w14:textId="70AC31A9" w:rsidTr="007D66F4">
        <w:tc>
          <w:tcPr>
            <w:tcW w:w="3415" w:type="dxa"/>
            <w:shd w:val="clear" w:color="auto" w:fill="FFF2CC" w:themeFill="accent4" w:themeFillTint="33"/>
          </w:tcPr>
          <w:p w14:paraId="089B8786" w14:textId="7810A3DA" w:rsidR="00D77639" w:rsidRDefault="00D77639" w:rsidP="00D758DC">
            <w:r>
              <w:t xml:space="preserve">#employees </w:t>
            </w:r>
            <w:r w:rsidR="00711D0E">
              <w:t>estimated company</w:t>
            </w:r>
            <w:r>
              <w:t xml:space="preserve"> will use on this project site</w:t>
            </w:r>
            <w:r w:rsidR="002F5623">
              <w:t>.</w:t>
            </w:r>
          </w:p>
        </w:tc>
        <w:tc>
          <w:tcPr>
            <w:tcW w:w="6239" w:type="dxa"/>
            <w:gridSpan w:val="3"/>
          </w:tcPr>
          <w:p w14:paraId="18FA089F" w14:textId="77777777" w:rsidR="00D77639" w:rsidRDefault="00D77639" w:rsidP="00D758DC">
            <w:permStart w:id="2069000736" w:edGrp="everyone"/>
            <w:permEnd w:id="2069000736"/>
          </w:p>
        </w:tc>
      </w:tr>
      <w:tr w:rsidR="00E76E90" w14:paraId="0ECC2ADD" w14:textId="34A7B3F5" w:rsidTr="007D66F4">
        <w:tc>
          <w:tcPr>
            <w:tcW w:w="3415" w:type="dxa"/>
          </w:tcPr>
          <w:p w14:paraId="215CF20F" w14:textId="77777777" w:rsidR="00D1687F" w:rsidRDefault="00D1687F" w:rsidP="00D758DC">
            <w:permStart w:id="394682648" w:edGrp="everyone"/>
          </w:p>
          <w:permEnd w:id="394682648"/>
          <w:p w14:paraId="1C9A2040" w14:textId="1B2CD10F" w:rsidR="002F5623" w:rsidRDefault="002F5623" w:rsidP="00D758DC"/>
        </w:tc>
        <w:tc>
          <w:tcPr>
            <w:tcW w:w="2880" w:type="dxa"/>
          </w:tcPr>
          <w:p w14:paraId="5FD3FB35" w14:textId="77777777" w:rsidR="00E76E90" w:rsidRDefault="00E76E90" w:rsidP="00D758DC">
            <w:permStart w:id="165291680" w:edGrp="everyone"/>
            <w:permEnd w:id="165291680"/>
          </w:p>
        </w:tc>
        <w:tc>
          <w:tcPr>
            <w:tcW w:w="3359" w:type="dxa"/>
            <w:gridSpan w:val="2"/>
          </w:tcPr>
          <w:p w14:paraId="20AF98AB" w14:textId="77777777" w:rsidR="00E76E90" w:rsidRDefault="00E76E90" w:rsidP="00D758DC">
            <w:permStart w:id="175441342" w:edGrp="everyone"/>
            <w:permEnd w:id="175441342"/>
          </w:p>
        </w:tc>
      </w:tr>
      <w:tr w:rsidR="00E76E90" w14:paraId="26B3368B" w14:textId="3CA307F2" w:rsidTr="007D66F4">
        <w:tc>
          <w:tcPr>
            <w:tcW w:w="3415" w:type="dxa"/>
            <w:shd w:val="clear" w:color="auto" w:fill="FFF2CC" w:themeFill="accent4" w:themeFillTint="33"/>
          </w:tcPr>
          <w:p w14:paraId="49950DD7" w14:textId="48309F99" w:rsidR="00E76E90" w:rsidRDefault="00E76E90" w:rsidP="00E76E90">
            <w:pPr>
              <w:shd w:val="clear" w:color="auto" w:fill="FFF2CC" w:themeFill="accent4" w:themeFillTint="33"/>
            </w:pPr>
            <w:r>
              <w:t xml:space="preserve">Contractor/Owner signature                                             </w:t>
            </w:r>
          </w:p>
        </w:tc>
        <w:tc>
          <w:tcPr>
            <w:tcW w:w="2880" w:type="dxa"/>
            <w:shd w:val="clear" w:color="auto" w:fill="FFF2CC" w:themeFill="accent4" w:themeFillTint="33"/>
          </w:tcPr>
          <w:p w14:paraId="7640DBBA" w14:textId="6B61BD2F" w:rsidR="00E76E90" w:rsidRDefault="00E76E90" w:rsidP="00E76E90">
            <w:pPr>
              <w:shd w:val="clear" w:color="auto" w:fill="FFF2CC" w:themeFill="accent4" w:themeFillTint="33"/>
            </w:pPr>
            <w:r>
              <w:t>Title</w:t>
            </w:r>
          </w:p>
        </w:tc>
        <w:tc>
          <w:tcPr>
            <w:tcW w:w="3359" w:type="dxa"/>
            <w:gridSpan w:val="2"/>
            <w:shd w:val="clear" w:color="auto" w:fill="FFF2CC" w:themeFill="accent4" w:themeFillTint="33"/>
          </w:tcPr>
          <w:p w14:paraId="55749E0A" w14:textId="48A444C9" w:rsidR="00E76E90" w:rsidRDefault="00E76E90" w:rsidP="00E76E90">
            <w:pPr>
              <w:shd w:val="clear" w:color="auto" w:fill="FFF2CC" w:themeFill="accent4" w:themeFillTint="33"/>
              <w:spacing w:after="120"/>
              <w:jc w:val="both"/>
            </w:pPr>
            <w:r>
              <w:t>Date</w:t>
            </w:r>
          </w:p>
        </w:tc>
      </w:tr>
    </w:tbl>
    <w:p w14:paraId="6CDC78F3" w14:textId="77777777" w:rsidR="002F5623" w:rsidRDefault="002F5623" w:rsidP="00DB663E">
      <w:pPr>
        <w:spacing w:after="0"/>
        <w:jc w:val="center"/>
        <w:rPr>
          <w:b/>
          <w:bCs/>
          <w:color w:val="4472C4" w:themeColor="accent1"/>
        </w:rPr>
      </w:pPr>
    </w:p>
    <w:p w14:paraId="3F0CA977" w14:textId="06BBC761" w:rsidR="00D758DC" w:rsidRPr="00575F6A" w:rsidRDefault="00D758DC" w:rsidP="00DB663E">
      <w:pPr>
        <w:spacing w:after="0"/>
        <w:jc w:val="center"/>
        <w:rPr>
          <w:color w:val="4472C4" w:themeColor="accent1"/>
          <w:sz w:val="28"/>
          <w:szCs w:val="28"/>
        </w:rPr>
      </w:pPr>
      <w:r w:rsidRPr="006B5360">
        <w:rPr>
          <w:b/>
          <w:bCs/>
          <w:color w:val="4472C4" w:themeColor="accent1"/>
        </w:rPr>
        <w:t xml:space="preserve">***Send completed form to </w:t>
      </w:r>
      <w:hyperlink r:id="rId16" w:history="1">
        <w:r w:rsidRPr="006B5360">
          <w:rPr>
            <w:rStyle w:val="Hyperlink"/>
            <w:b/>
            <w:bCs/>
            <w:color w:val="4472C4" w:themeColor="accent1"/>
          </w:rPr>
          <w:t>ekoch@mciledc.com</w:t>
        </w:r>
      </w:hyperlink>
      <w:r w:rsidRPr="006B5360">
        <w:rPr>
          <w:rStyle w:val="Hyperlink"/>
          <w:b/>
          <w:bCs/>
          <w:color w:val="4472C4" w:themeColor="accent1"/>
        </w:rPr>
        <w:t xml:space="preserve"> </w:t>
      </w:r>
      <w:r w:rsidRPr="006B5360">
        <w:rPr>
          <w:b/>
          <w:bCs/>
          <w:color w:val="4472C4" w:themeColor="accent1"/>
        </w:rPr>
        <w:t xml:space="preserve"> ***</w:t>
      </w:r>
    </w:p>
    <w:sectPr w:rsidR="00D758DC" w:rsidRPr="00575F6A" w:rsidSect="00A14E8D">
      <w:pgSz w:w="12240" w:h="15840"/>
      <w:pgMar w:top="288" w:right="720" w:bottom="28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E8A27" w14:textId="77777777" w:rsidR="00962106" w:rsidRDefault="00962106" w:rsidP="00F44480">
      <w:pPr>
        <w:spacing w:after="0" w:line="240" w:lineRule="auto"/>
      </w:pPr>
      <w:r>
        <w:separator/>
      </w:r>
    </w:p>
  </w:endnote>
  <w:endnote w:type="continuationSeparator" w:id="0">
    <w:p w14:paraId="652D7FAF" w14:textId="77777777" w:rsidR="00962106" w:rsidRDefault="00962106" w:rsidP="00F4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735872"/>
      <w:docPartObj>
        <w:docPartGallery w:val="Page Numbers (Bottom of Page)"/>
        <w:docPartUnique/>
      </w:docPartObj>
    </w:sdtPr>
    <w:sdtEndPr>
      <w:rPr>
        <w:noProof/>
      </w:rPr>
    </w:sdtEndPr>
    <w:sdtContent>
      <w:p w14:paraId="598881D4" w14:textId="6BD13746" w:rsidR="0092290A" w:rsidRDefault="009229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20E404" w14:textId="77777777" w:rsidR="0092290A" w:rsidRDefault="00922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F87B8" w14:textId="77777777" w:rsidR="00962106" w:rsidRDefault="00962106" w:rsidP="00F44480">
      <w:pPr>
        <w:spacing w:after="0" w:line="240" w:lineRule="auto"/>
      </w:pPr>
      <w:r>
        <w:separator/>
      </w:r>
    </w:p>
  </w:footnote>
  <w:footnote w:type="continuationSeparator" w:id="0">
    <w:p w14:paraId="77473076" w14:textId="77777777" w:rsidR="00962106" w:rsidRDefault="00962106" w:rsidP="00F44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08EF"/>
    <w:multiLevelType w:val="hybridMultilevel"/>
    <w:tmpl w:val="C2DAE0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EE11A4"/>
    <w:multiLevelType w:val="hybridMultilevel"/>
    <w:tmpl w:val="3C5E4AB0"/>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40984"/>
    <w:multiLevelType w:val="hybridMultilevel"/>
    <w:tmpl w:val="822EA4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0F67FA"/>
    <w:multiLevelType w:val="hybridMultilevel"/>
    <w:tmpl w:val="618EF0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72E0122"/>
    <w:multiLevelType w:val="hybridMultilevel"/>
    <w:tmpl w:val="BE289A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3FB07CD"/>
    <w:multiLevelType w:val="hybridMultilevel"/>
    <w:tmpl w:val="D9505F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BC2012"/>
    <w:multiLevelType w:val="hybridMultilevel"/>
    <w:tmpl w:val="91525D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06C57E1"/>
    <w:multiLevelType w:val="hybridMultilevel"/>
    <w:tmpl w:val="F75082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4D80E85"/>
    <w:multiLevelType w:val="hybridMultilevel"/>
    <w:tmpl w:val="DF6E2E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90C42EA"/>
    <w:multiLevelType w:val="hybridMultilevel"/>
    <w:tmpl w:val="AD1A40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B0E40"/>
    <w:multiLevelType w:val="hybridMultilevel"/>
    <w:tmpl w:val="E0C235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2D6732"/>
    <w:multiLevelType w:val="hybridMultilevel"/>
    <w:tmpl w:val="55DC571E"/>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79AB5CA1"/>
    <w:multiLevelType w:val="hybridMultilevel"/>
    <w:tmpl w:val="4ADAE1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27959957">
    <w:abstractNumId w:val="7"/>
  </w:num>
  <w:num w:numId="2" w16cid:durableId="92942172">
    <w:abstractNumId w:val="3"/>
  </w:num>
  <w:num w:numId="3" w16cid:durableId="1692220759">
    <w:abstractNumId w:val="8"/>
  </w:num>
  <w:num w:numId="4" w16cid:durableId="1350982888">
    <w:abstractNumId w:val="6"/>
  </w:num>
  <w:num w:numId="5" w16cid:durableId="102456644">
    <w:abstractNumId w:val="12"/>
  </w:num>
  <w:num w:numId="6" w16cid:durableId="1176841920">
    <w:abstractNumId w:val="0"/>
  </w:num>
  <w:num w:numId="7" w16cid:durableId="1171216943">
    <w:abstractNumId w:val="11"/>
  </w:num>
  <w:num w:numId="8" w16cid:durableId="1464225242">
    <w:abstractNumId w:val="4"/>
  </w:num>
  <w:num w:numId="9" w16cid:durableId="1627194189">
    <w:abstractNumId w:val="5"/>
  </w:num>
  <w:num w:numId="10" w16cid:durableId="855002364">
    <w:abstractNumId w:val="9"/>
  </w:num>
  <w:num w:numId="11" w16cid:durableId="577905414">
    <w:abstractNumId w:val="10"/>
  </w:num>
  <w:num w:numId="12" w16cid:durableId="464348725">
    <w:abstractNumId w:val="2"/>
  </w:num>
  <w:num w:numId="13" w16cid:durableId="1775129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39E"/>
    <w:rsid w:val="00000052"/>
    <w:rsid w:val="00001061"/>
    <w:rsid w:val="00002129"/>
    <w:rsid w:val="00004063"/>
    <w:rsid w:val="0000409C"/>
    <w:rsid w:val="00004D87"/>
    <w:rsid w:val="000133C4"/>
    <w:rsid w:val="00014F3E"/>
    <w:rsid w:val="000153F0"/>
    <w:rsid w:val="000156C7"/>
    <w:rsid w:val="00017E4D"/>
    <w:rsid w:val="00020312"/>
    <w:rsid w:val="00021122"/>
    <w:rsid w:val="000216F3"/>
    <w:rsid w:val="00021FA2"/>
    <w:rsid w:val="00025D4D"/>
    <w:rsid w:val="00025D75"/>
    <w:rsid w:val="000265B0"/>
    <w:rsid w:val="000300B6"/>
    <w:rsid w:val="00030649"/>
    <w:rsid w:val="00035665"/>
    <w:rsid w:val="00041E00"/>
    <w:rsid w:val="0004238E"/>
    <w:rsid w:val="00042DC2"/>
    <w:rsid w:val="00043792"/>
    <w:rsid w:val="000456CB"/>
    <w:rsid w:val="00046A50"/>
    <w:rsid w:val="00047F11"/>
    <w:rsid w:val="00050C9D"/>
    <w:rsid w:val="00050EE1"/>
    <w:rsid w:val="00055409"/>
    <w:rsid w:val="0005600A"/>
    <w:rsid w:val="00056B20"/>
    <w:rsid w:val="00061264"/>
    <w:rsid w:val="000635FA"/>
    <w:rsid w:val="00066FDE"/>
    <w:rsid w:val="00070958"/>
    <w:rsid w:val="00076453"/>
    <w:rsid w:val="00076A2A"/>
    <w:rsid w:val="0007778E"/>
    <w:rsid w:val="00082F22"/>
    <w:rsid w:val="00083AB6"/>
    <w:rsid w:val="00084E39"/>
    <w:rsid w:val="00085D4B"/>
    <w:rsid w:val="00085E53"/>
    <w:rsid w:val="00091499"/>
    <w:rsid w:val="00094AE6"/>
    <w:rsid w:val="0009659A"/>
    <w:rsid w:val="000969D3"/>
    <w:rsid w:val="000A06BB"/>
    <w:rsid w:val="000A1BB3"/>
    <w:rsid w:val="000A20DD"/>
    <w:rsid w:val="000A5282"/>
    <w:rsid w:val="000A709A"/>
    <w:rsid w:val="000B7236"/>
    <w:rsid w:val="000C00B4"/>
    <w:rsid w:val="000C0D59"/>
    <w:rsid w:val="000C1DDC"/>
    <w:rsid w:val="000C2519"/>
    <w:rsid w:val="000C28D5"/>
    <w:rsid w:val="000C3F73"/>
    <w:rsid w:val="000C7CFC"/>
    <w:rsid w:val="000D0EC0"/>
    <w:rsid w:val="000D2C14"/>
    <w:rsid w:val="000D3503"/>
    <w:rsid w:val="000D41FA"/>
    <w:rsid w:val="000D44BB"/>
    <w:rsid w:val="000D58CB"/>
    <w:rsid w:val="000D630F"/>
    <w:rsid w:val="000D771E"/>
    <w:rsid w:val="000E162A"/>
    <w:rsid w:val="000E376C"/>
    <w:rsid w:val="000E7E1E"/>
    <w:rsid w:val="000F46DE"/>
    <w:rsid w:val="000F65DD"/>
    <w:rsid w:val="000F660B"/>
    <w:rsid w:val="0010027E"/>
    <w:rsid w:val="00105129"/>
    <w:rsid w:val="00107D1F"/>
    <w:rsid w:val="00107E55"/>
    <w:rsid w:val="0011008D"/>
    <w:rsid w:val="001112E9"/>
    <w:rsid w:val="0011177A"/>
    <w:rsid w:val="00113924"/>
    <w:rsid w:val="001156A7"/>
    <w:rsid w:val="00115B7E"/>
    <w:rsid w:val="0011622D"/>
    <w:rsid w:val="0011785D"/>
    <w:rsid w:val="00117DD5"/>
    <w:rsid w:val="001234FC"/>
    <w:rsid w:val="00127B5C"/>
    <w:rsid w:val="00127C06"/>
    <w:rsid w:val="00131DD2"/>
    <w:rsid w:val="00137F8C"/>
    <w:rsid w:val="0014001B"/>
    <w:rsid w:val="00140473"/>
    <w:rsid w:val="0014171B"/>
    <w:rsid w:val="0014293A"/>
    <w:rsid w:val="00143A2F"/>
    <w:rsid w:val="00150748"/>
    <w:rsid w:val="00150F14"/>
    <w:rsid w:val="00151415"/>
    <w:rsid w:val="001541C0"/>
    <w:rsid w:val="00154A4C"/>
    <w:rsid w:val="0015529C"/>
    <w:rsid w:val="00155A8A"/>
    <w:rsid w:val="00156A3F"/>
    <w:rsid w:val="00156A71"/>
    <w:rsid w:val="00156F20"/>
    <w:rsid w:val="00157796"/>
    <w:rsid w:val="00160344"/>
    <w:rsid w:val="00160973"/>
    <w:rsid w:val="00162862"/>
    <w:rsid w:val="0016343F"/>
    <w:rsid w:val="00165028"/>
    <w:rsid w:val="00170920"/>
    <w:rsid w:val="00170ED9"/>
    <w:rsid w:val="00171319"/>
    <w:rsid w:val="00171A1A"/>
    <w:rsid w:val="001731D6"/>
    <w:rsid w:val="00173FD3"/>
    <w:rsid w:val="001827CE"/>
    <w:rsid w:val="001839D9"/>
    <w:rsid w:val="00183ABC"/>
    <w:rsid w:val="00185828"/>
    <w:rsid w:val="00186C0D"/>
    <w:rsid w:val="00195770"/>
    <w:rsid w:val="00195884"/>
    <w:rsid w:val="00195990"/>
    <w:rsid w:val="00196488"/>
    <w:rsid w:val="001A6BEA"/>
    <w:rsid w:val="001B0049"/>
    <w:rsid w:val="001B1FE9"/>
    <w:rsid w:val="001B2AEC"/>
    <w:rsid w:val="001B2D86"/>
    <w:rsid w:val="001B514C"/>
    <w:rsid w:val="001B5B14"/>
    <w:rsid w:val="001B7451"/>
    <w:rsid w:val="001B79F1"/>
    <w:rsid w:val="001C485D"/>
    <w:rsid w:val="001D02E3"/>
    <w:rsid w:val="001D2EE7"/>
    <w:rsid w:val="001D3D0C"/>
    <w:rsid w:val="001E1D8F"/>
    <w:rsid w:val="001E1EAF"/>
    <w:rsid w:val="001E2564"/>
    <w:rsid w:val="001E5D9D"/>
    <w:rsid w:val="001F490E"/>
    <w:rsid w:val="001F5230"/>
    <w:rsid w:val="00200926"/>
    <w:rsid w:val="0020131C"/>
    <w:rsid w:val="00202421"/>
    <w:rsid w:val="00202A06"/>
    <w:rsid w:val="00203C4B"/>
    <w:rsid w:val="00205915"/>
    <w:rsid w:val="00207C22"/>
    <w:rsid w:val="00211221"/>
    <w:rsid w:val="00216CE1"/>
    <w:rsid w:val="002170DA"/>
    <w:rsid w:val="00220F2A"/>
    <w:rsid w:val="00221BE6"/>
    <w:rsid w:val="00221C29"/>
    <w:rsid w:val="0022506F"/>
    <w:rsid w:val="00225AC4"/>
    <w:rsid w:val="00225DA7"/>
    <w:rsid w:val="002275C1"/>
    <w:rsid w:val="00231DFC"/>
    <w:rsid w:val="002324EF"/>
    <w:rsid w:val="002342D4"/>
    <w:rsid w:val="00234730"/>
    <w:rsid w:val="00235E6D"/>
    <w:rsid w:val="00235EEE"/>
    <w:rsid w:val="002416DF"/>
    <w:rsid w:val="00242DEE"/>
    <w:rsid w:val="00243C7C"/>
    <w:rsid w:val="00245B37"/>
    <w:rsid w:val="00245F99"/>
    <w:rsid w:val="00246112"/>
    <w:rsid w:val="002472ED"/>
    <w:rsid w:val="00252886"/>
    <w:rsid w:val="002534FB"/>
    <w:rsid w:val="002542F3"/>
    <w:rsid w:val="00255933"/>
    <w:rsid w:val="00255C2C"/>
    <w:rsid w:val="002563D9"/>
    <w:rsid w:val="00256861"/>
    <w:rsid w:val="002572AA"/>
    <w:rsid w:val="00260772"/>
    <w:rsid w:val="002649C2"/>
    <w:rsid w:val="00264DD5"/>
    <w:rsid w:val="002676FF"/>
    <w:rsid w:val="00270D27"/>
    <w:rsid w:val="002726D4"/>
    <w:rsid w:val="00276941"/>
    <w:rsid w:val="0027769C"/>
    <w:rsid w:val="002806AB"/>
    <w:rsid w:val="002816EA"/>
    <w:rsid w:val="00283C60"/>
    <w:rsid w:val="0028725C"/>
    <w:rsid w:val="00287C0E"/>
    <w:rsid w:val="002901E8"/>
    <w:rsid w:val="0029025D"/>
    <w:rsid w:val="002917E6"/>
    <w:rsid w:val="00291EF1"/>
    <w:rsid w:val="00292F58"/>
    <w:rsid w:val="0029583E"/>
    <w:rsid w:val="00297B4B"/>
    <w:rsid w:val="002A0441"/>
    <w:rsid w:val="002A0FB6"/>
    <w:rsid w:val="002A247C"/>
    <w:rsid w:val="002A2999"/>
    <w:rsid w:val="002A2D94"/>
    <w:rsid w:val="002A34C7"/>
    <w:rsid w:val="002A3574"/>
    <w:rsid w:val="002A734A"/>
    <w:rsid w:val="002A74FB"/>
    <w:rsid w:val="002B2091"/>
    <w:rsid w:val="002B2514"/>
    <w:rsid w:val="002B2915"/>
    <w:rsid w:val="002B6FA2"/>
    <w:rsid w:val="002B7FBF"/>
    <w:rsid w:val="002C12EE"/>
    <w:rsid w:val="002C2C96"/>
    <w:rsid w:val="002C2CAA"/>
    <w:rsid w:val="002C2E35"/>
    <w:rsid w:val="002C3F96"/>
    <w:rsid w:val="002C6CF5"/>
    <w:rsid w:val="002D1D8E"/>
    <w:rsid w:val="002D283D"/>
    <w:rsid w:val="002D4B04"/>
    <w:rsid w:val="002D4E78"/>
    <w:rsid w:val="002D73BF"/>
    <w:rsid w:val="002D79BF"/>
    <w:rsid w:val="002D7D97"/>
    <w:rsid w:val="002E299B"/>
    <w:rsid w:val="002E365D"/>
    <w:rsid w:val="002E5064"/>
    <w:rsid w:val="002E51E0"/>
    <w:rsid w:val="002E6E81"/>
    <w:rsid w:val="002F277B"/>
    <w:rsid w:val="002F5623"/>
    <w:rsid w:val="002F77BC"/>
    <w:rsid w:val="003023FC"/>
    <w:rsid w:val="00302B75"/>
    <w:rsid w:val="00303830"/>
    <w:rsid w:val="0030657D"/>
    <w:rsid w:val="003102C3"/>
    <w:rsid w:val="0031371D"/>
    <w:rsid w:val="00313D01"/>
    <w:rsid w:val="00315221"/>
    <w:rsid w:val="00316719"/>
    <w:rsid w:val="00316A9F"/>
    <w:rsid w:val="00316E9D"/>
    <w:rsid w:val="0031730E"/>
    <w:rsid w:val="003206F5"/>
    <w:rsid w:val="00320877"/>
    <w:rsid w:val="00322683"/>
    <w:rsid w:val="0032299A"/>
    <w:rsid w:val="00323D3D"/>
    <w:rsid w:val="0032516E"/>
    <w:rsid w:val="003263FB"/>
    <w:rsid w:val="0032719B"/>
    <w:rsid w:val="00330B32"/>
    <w:rsid w:val="00330F20"/>
    <w:rsid w:val="00330FA0"/>
    <w:rsid w:val="0033194D"/>
    <w:rsid w:val="00335308"/>
    <w:rsid w:val="00335393"/>
    <w:rsid w:val="00342164"/>
    <w:rsid w:val="003423C0"/>
    <w:rsid w:val="00342AB2"/>
    <w:rsid w:val="00344E86"/>
    <w:rsid w:val="003451B4"/>
    <w:rsid w:val="003466B4"/>
    <w:rsid w:val="00352AF3"/>
    <w:rsid w:val="00352E91"/>
    <w:rsid w:val="0035673C"/>
    <w:rsid w:val="00363611"/>
    <w:rsid w:val="00364054"/>
    <w:rsid w:val="003655E6"/>
    <w:rsid w:val="003659A3"/>
    <w:rsid w:val="003659BC"/>
    <w:rsid w:val="00367E2A"/>
    <w:rsid w:val="00370B2C"/>
    <w:rsid w:val="003723B8"/>
    <w:rsid w:val="0037269E"/>
    <w:rsid w:val="00373B12"/>
    <w:rsid w:val="003755F8"/>
    <w:rsid w:val="00381C5F"/>
    <w:rsid w:val="00381F8A"/>
    <w:rsid w:val="003832E4"/>
    <w:rsid w:val="0038574A"/>
    <w:rsid w:val="00386971"/>
    <w:rsid w:val="00386E9D"/>
    <w:rsid w:val="0039096E"/>
    <w:rsid w:val="00390C97"/>
    <w:rsid w:val="00392E4D"/>
    <w:rsid w:val="00393B43"/>
    <w:rsid w:val="00394C99"/>
    <w:rsid w:val="003967DD"/>
    <w:rsid w:val="00396C02"/>
    <w:rsid w:val="00397785"/>
    <w:rsid w:val="003A1B88"/>
    <w:rsid w:val="003A24C0"/>
    <w:rsid w:val="003A2CD8"/>
    <w:rsid w:val="003A3063"/>
    <w:rsid w:val="003A4A99"/>
    <w:rsid w:val="003A4AC6"/>
    <w:rsid w:val="003B3572"/>
    <w:rsid w:val="003B36CE"/>
    <w:rsid w:val="003B3DCC"/>
    <w:rsid w:val="003B4D63"/>
    <w:rsid w:val="003B533C"/>
    <w:rsid w:val="003B73B1"/>
    <w:rsid w:val="003C1BB8"/>
    <w:rsid w:val="003C2989"/>
    <w:rsid w:val="003C2C05"/>
    <w:rsid w:val="003C3BA7"/>
    <w:rsid w:val="003C471B"/>
    <w:rsid w:val="003C6E92"/>
    <w:rsid w:val="003D3C64"/>
    <w:rsid w:val="003D51C4"/>
    <w:rsid w:val="003D6833"/>
    <w:rsid w:val="003D7543"/>
    <w:rsid w:val="003E3FE9"/>
    <w:rsid w:val="003E5AD7"/>
    <w:rsid w:val="003E79AF"/>
    <w:rsid w:val="003F1449"/>
    <w:rsid w:val="003F1C41"/>
    <w:rsid w:val="003F340C"/>
    <w:rsid w:val="003F5082"/>
    <w:rsid w:val="003F59BB"/>
    <w:rsid w:val="003F5A34"/>
    <w:rsid w:val="003F626B"/>
    <w:rsid w:val="003F76F8"/>
    <w:rsid w:val="004031D6"/>
    <w:rsid w:val="00420F6F"/>
    <w:rsid w:val="00422816"/>
    <w:rsid w:val="00422D82"/>
    <w:rsid w:val="00423A48"/>
    <w:rsid w:val="004306EC"/>
    <w:rsid w:val="00432DF5"/>
    <w:rsid w:val="00436225"/>
    <w:rsid w:val="0043705B"/>
    <w:rsid w:val="004440F0"/>
    <w:rsid w:val="0044551C"/>
    <w:rsid w:val="00446AFA"/>
    <w:rsid w:val="00451953"/>
    <w:rsid w:val="00451EBE"/>
    <w:rsid w:val="00454238"/>
    <w:rsid w:val="004546E9"/>
    <w:rsid w:val="00454CC7"/>
    <w:rsid w:val="004578CA"/>
    <w:rsid w:val="004600C3"/>
    <w:rsid w:val="00464F60"/>
    <w:rsid w:val="004675D8"/>
    <w:rsid w:val="00467B97"/>
    <w:rsid w:val="00472099"/>
    <w:rsid w:val="00472B2E"/>
    <w:rsid w:val="00472BC5"/>
    <w:rsid w:val="00472D62"/>
    <w:rsid w:val="00473F3A"/>
    <w:rsid w:val="004765A2"/>
    <w:rsid w:val="00476E1D"/>
    <w:rsid w:val="00481103"/>
    <w:rsid w:val="004813B7"/>
    <w:rsid w:val="00482F7C"/>
    <w:rsid w:val="00483665"/>
    <w:rsid w:val="00485AB4"/>
    <w:rsid w:val="00490148"/>
    <w:rsid w:val="0049322D"/>
    <w:rsid w:val="00493D90"/>
    <w:rsid w:val="004970FD"/>
    <w:rsid w:val="004A06C0"/>
    <w:rsid w:val="004A143D"/>
    <w:rsid w:val="004A1B16"/>
    <w:rsid w:val="004A2BC6"/>
    <w:rsid w:val="004A2FF9"/>
    <w:rsid w:val="004A3B3C"/>
    <w:rsid w:val="004A5355"/>
    <w:rsid w:val="004A6B1F"/>
    <w:rsid w:val="004B0F1D"/>
    <w:rsid w:val="004B1316"/>
    <w:rsid w:val="004B2AF0"/>
    <w:rsid w:val="004C2E16"/>
    <w:rsid w:val="004C4793"/>
    <w:rsid w:val="004C79AF"/>
    <w:rsid w:val="004C7D4A"/>
    <w:rsid w:val="004D1ADB"/>
    <w:rsid w:val="004D33FA"/>
    <w:rsid w:val="004D6071"/>
    <w:rsid w:val="004D7F2D"/>
    <w:rsid w:val="004E031B"/>
    <w:rsid w:val="004E3884"/>
    <w:rsid w:val="004E5046"/>
    <w:rsid w:val="004F1D10"/>
    <w:rsid w:val="004F382F"/>
    <w:rsid w:val="004F72EE"/>
    <w:rsid w:val="00500542"/>
    <w:rsid w:val="00500BDA"/>
    <w:rsid w:val="00501FA4"/>
    <w:rsid w:val="00502F3E"/>
    <w:rsid w:val="00505312"/>
    <w:rsid w:val="005103AB"/>
    <w:rsid w:val="00512421"/>
    <w:rsid w:val="005130F0"/>
    <w:rsid w:val="00513ECC"/>
    <w:rsid w:val="00517C42"/>
    <w:rsid w:val="00523302"/>
    <w:rsid w:val="005251A6"/>
    <w:rsid w:val="00527B2A"/>
    <w:rsid w:val="00532069"/>
    <w:rsid w:val="00532623"/>
    <w:rsid w:val="0053713C"/>
    <w:rsid w:val="00545BDB"/>
    <w:rsid w:val="005474C3"/>
    <w:rsid w:val="00550407"/>
    <w:rsid w:val="0055156E"/>
    <w:rsid w:val="0055160A"/>
    <w:rsid w:val="00552A48"/>
    <w:rsid w:val="005563CE"/>
    <w:rsid w:val="00561E49"/>
    <w:rsid w:val="00571152"/>
    <w:rsid w:val="005713DF"/>
    <w:rsid w:val="005731BE"/>
    <w:rsid w:val="00573C74"/>
    <w:rsid w:val="00573E97"/>
    <w:rsid w:val="00574018"/>
    <w:rsid w:val="00575C9B"/>
    <w:rsid w:val="00575F6A"/>
    <w:rsid w:val="00576690"/>
    <w:rsid w:val="00584C59"/>
    <w:rsid w:val="005916C0"/>
    <w:rsid w:val="00593CE6"/>
    <w:rsid w:val="0059539D"/>
    <w:rsid w:val="00595D4F"/>
    <w:rsid w:val="00595F7D"/>
    <w:rsid w:val="00596D64"/>
    <w:rsid w:val="00597524"/>
    <w:rsid w:val="005A051D"/>
    <w:rsid w:val="005A47A6"/>
    <w:rsid w:val="005A7A65"/>
    <w:rsid w:val="005B2752"/>
    <w:rsid w:val="005B56DC"/>
    <w:rsid w:val="005B594A"/>
    <w:rsid w:val="005B7A8F"/>
    <w:rsid w:val="005C1667"/>
    <w:rsid w:val="005D07DA"/>
    <w:rsid w:val="005D423B"/>
    <w:rsid w:val="005D65A5"/>
    <w:rsid w:val="005D683A"/>
    <w:rsid w:val="005D6C0E"/>
    <w:rsid w:val="005D73DD"/>
    <w:rsid w:val="005D7C82"/>
    <w:rsid w:val="005D7E53"/>
    <w:rsid w:val="005D7FF1"/>
    <w:rsid w:val="005E0277"/>
    <w:rsid w:val="005E0ABA"/>
    <w:rsid w:val="005E283D"/>
    <w:rsid w:val="005E3DC9"/>
    <w:rsid w:val="005E3EA0"/>
    <w:rsid w:val="005E5DDD"/>
    <w:rsid w:val="005E6F3F"/>
    <w:rsid w:val="005E7CE7"/>
    <w:rsid w:val="005F207E"/>
    <w:rsid w:val="005F2891"/>
    <w:rsid w:val="005F5096"/>
    <w:rsid w:val="005F59EE"/>
    <w:rsid w:val="005F62FA"/>
    <w:rsid w:val="005F66A9"/>
    <w:rsid w:val="005F6A58"/>
    <w:rsid w:val="0060041A"/>
    <w:rsid w:val="0060085F"/>
    <w:rsid w:val="006009D4"/>
    <w:rsid w:val="006022CE"/>
    <w:rsid w:val="006035C2"/>
    <w:rsid w:val="00603B3E"/>
    <w:rsid w:val="006047AF"/>
    <w:rsid w:val="00606472"/>
    <w:rsid w:val="00611052"/>
    <w:rsid w:val="0061161D"/>
    <w:rsid w:val="006119FE"/>
    <w:rsid w:val="006148C4"/>
    <w:rsid w:val="00614CF7"/>
    <w:rsid w:val="00614E77"/>
    <w:rsid w:val="006212AF"/>
    <w:rsid w:val="00621E46"/>
    <w:rsid w:val="00623787"/>
    <w:rsid w:val="0062461E"/>
    <w:rsid w:val="00624DBD"/>
    <w:rsid w:val="0063058E"/>
    <w:rsid w:val="0063074E"/>
    <w:rsid w:val="00631080"/>
    <w:rsid w:val="00632999"/>
    <w:rsid w:val="00633FE5"/>
    <w:rsid w:val="006340A7"/>
    <w:rsid w:val="00634EF1"/>
    <w:rsid w:val="00635FA6"/>
    <w:rsid w:val="00636BF8"/>
    <w:rsid w:val="00637514"/>
    <w:rsid w:val="00637AAE"/>
    <w:rsid w:val="006417EC"/>
    <w:rsid w:val="00642FE4"/>
    <w:rsid w:val="00643451"/>
    <w:rsid w:val="00647762"/>
    <w:rsid w:val="00650DA4"/>
    <w:rsid w:val="00651EE9"/>
    <w:rsid w:val="00651FE1"/>
    <w:rsid w:val="006523FC"/>
    <w:rsid w:val="006528D7"/>
    <w:rsid w:val="00660728"/>
    <w:rsid w:val="00661692"/>
    <w:rsid w:val="00661D32"/>
    <w:rsid w:val="006621C5"/>
    <w:rsid w:val="006624DD"/>
    <w:rsid w:val="00664602"/>
    <w:rsid w:val="00664C43"/>
    <w:rsid w:val="00664E83"/>
    <w:rsid w:val="00670BC9"/>
    <w:rsid w:val="0067529A"/>
    <w:rsid w:val="0067576E"/>
    <w:rsid w:val="006764E9"/>
    <w:rsid w:val="00681D58"/>
    <w:rsid w:val="006879E1"/>
    <w:rsid w:val="006907BD"/>
    <w:rsid w:val="006965C5"/>
    <w:rsid w:val="00696EBD"/>
    <w:rsid w:val="006B0626"/>
    <w:rsid w:val="006B065A"/>
    <w:rsid w:val="006B14C9"/>
    <w:rsid w:val="006B1F5D"/>
    <w:rsid w:val="006B2EE2"/>
    <w:rsid w:val="006B3BED"/>
    <w:rsid w:val="006B44B0"/>
    <w:rsid w:val="006B5360"/>
    <w:rsid w:val="006C0401"/>
    <w:rsid w:val="006C642A"/>
    <w:rsid w:val="006C6C3D"/>
    <w:rsid w:val="006C715A"/>
    <w:rsid w:val="006D1742"/>
    <w:rsid w:val="006D42DE"/>
    <w:rsid w:val="006D4603"/>
    <w:rsid w:val="006D54C2"/>
    <w:rsid w:val="006D601E"/>
    <w:rsid w:val="006E1577"/>
    <w:rsid w:val="006E18F8"/>
    <w:rsid w:val="006E1E76"/>
    <w:rsid w:val="006E28C2"/>
    <w:rsid w:val="006E46AB"/>
    <w:rsid w:val="006E49F8"/>
    <w:rsid w:val="006E5B48"/>
    <w:rsid w:val="006E5D8D"/>
    <w:rsid w:val="006F0DD6"/>
    <w:rsid w:val="006F36CB"/>
    <w:rsid w:val="006F3AC7"/>
    <w:rsid w:val="006F6AAD"/>
    <w:rsid w:val="006F748A"/>
    <w:rsid w:val="007010C1"/>
    <w:rsid w:val="0070124F"/>
    <w:rsid w:val="007039BF"/>
    <w:rsid w:val="00704359"/>
    <w:rsid w:val="00706767"/>
    <w:rsid w:val="00707A27"/>
    <w:rsid w:val="00711D0E"/>
    <w:rsid w:val="00711DA7"/>
    <w:rsid w:val="00711EFD"/>
    <w:rsid w:val="00715262"/>
    <w:rsid w:val="007153E0"/>
    <w:rsid w:val="0072090A"/>
    <w:rsid w:val="0072188E"/>
    <w:rsid w:val="00727751"/>
    <w:rsid w:val="007317A6"/>
    <w:rsid w:val="00737B76"/>
    <w:rsid w:val="0074377D"/>
    <w:rsid w:val="00744C7B"/>
    <w:rsid w:val="00755364"/>
    <w:rsid w:val="00755D3A"/>
    <w:rsid w:val="00757F30"/>
    <w:rsid w:val="0076028B"/>
    <w:rsid w:val="00760F56"/>
    <w:rsid w:val="00766582"/>
    <w:rsid w:val="00766D27"/>
    <w:rsid w:val="007675B4"/>
    <w:rsid w:val="00770533"/>
    <w:rsid w:val="00774764"/>
    <w:rsid w:val="0077526E"/>
    <w:rsid w:val="0078073F"/>
    <w:rsid w:val="00783B53"/>
    <w:rsid w:val="00784672"/>
    <w:rsid w:val="0078646B"/>
    <w:rsid w:val="00786588"/>
    <w:rsid w:val="007877BE"/>
    <w:rsid w:val="007921D2"/>
    <w:rsid w:val="00794643"/>
    <w:rsid w:val="00794CE2"/>
    <w:rsid w:val="00795154"/>
    <w:rsid w:val="007952F4"/>
    <w:rsid w:val="00795429"/>
    <w:rsid w:val="0079693F"/>
    <w:rsid w:val="00796E9E"/>
    <w:rsid w:val="007A4DA4"/>
    <w:rsid w:val="007A6903"/>
    <w:rsid w:val="007B06C7"/>
    <w:rsid w:val="007B26EA"/>
    <w:rsid w:val="007B4394"/>
    <w:rsid w:val="007B7615"/>
    <w:rsid w:val="007B7AAB"/>
    <w:rsid w:val="007C38CD"/>
    <w:rsid w:val="007C504E"/>
    <w:rsid w:val="007C622F"/>
    <w:rsid w:val="007D150C"/>
    <w:rsid w:val="007D2819"/>
    <w:rsid w:val="007D5101"/>
    <w:rsid w:val="007D5CFB"/>
    <w:rsid w:val="007D6297"/>
    <w:rsid w:val="007D66F4"/>
    <w:rsid w:val="007E19E2"/>
    <w:rsid w:val="007E1CED"/>
    <w:rsid w:val="007E20A5"/>
    <w:rsid w:val="007E2A12"/>
    <w:rsid w:val="007E4327"/>
    <w:rsid w:val="007F1CFC"/>
    <w:rsid w:val="007F3C27"/>
    <w:rsid w:val="007F3F41"/>
    <w:rsid w:val="007F629B"/>
    <w:rsid w:val="007F63F5"/>
    <w:rsid w:val="007F6438"/>
    <w:rsid w:val="007F731F"/>
    <w:rsid w:val="007F782D"/>
    <w:rsid w:val="008009D5"/>
    <w:rsid w:val="00801BD6"/>
    <w:rsid w:val="00803803"/>
    <w:rsid w:val="00803EF0"/>
    <w:rsid w:val="00804265"/>
    <w:rsid w:val="008050EB"/>
    <w:rsid w:val="00807690"/>
    <w:rsid w:val="00807C24"/>
    <w:rsid w:val="00810481"/>
    <w:rsid w:val="00811446"/>
    <w:rsid w:val="00811605"/>
    <w:rsid w:val="00812615"/>
    <w:rsid w:val="00812A42"/>
    <w:rsid w:val="0081581E"/>
    <w:rsid w:val="00815DA2"/>
    <w:rsid w:val="0081784C"/>
    <w:rsid w:val="00817A12"/>
    <w:rsid w:val="0082447B"/>
    <w:rsid w:val="00824695"/>
    <w:rsid w:val="008263BC"/>
    <w:rsid w:val="00826972"/>
    <w:rsid w:val="00826DEF"/>
    <w:rsid w:val="00827BB0"/>
    <w:rsid w:val="00827D02"/>
    <w:rsid w:val="00831D0D"/>
    <w:rsid w:val="0083528B"/>
    <w:rsid w:val="00835B38"/>
    <w:rsid w:val="00837FB9"/>
    <w:rsid w:val="00841862"/>
    <w:rsid w:val="00842BD1"/>
    <w:rsid w:val="00844BEC"/>
    <w:rsid w:val="00850776"/>
    <w:rsid w:val="00852821"/>
    <w:rsid w:val="00855103"/>
    <w:rsid w:val="008572DF"/>
    <w:rsid w:val="00857794"/>
    <w:rsid w:val="0086086A"/>
    <w:rsid w:val="0086174D"/>
    <w:rsid w:val="00861BCF"/>
    <w:rsid w:val="00863D54"/>
    <w:rsid w:val="0086424B"/>
    <w:rsid w:val="008645F1"/>
    <w:rsid w:val="00867E94"/>
    <w:rsid w:val="00876BB3"/>
    <w:rsid w:val="00877740"/>
    <w:rsid w:val="00877BD5"/>
    <w:rsid w:val="0088156E"/>
    <w:rsid w:val="00881C94"/>
    <w:rsid w:val="0088349A"/>
    <w:rsid w:val="008838ED"/>
    <w:rsid w:val="00883956"/>
    <w:rsid w:val="008840F8"/>
    <w:rsid w:val="00885485"/>
    <w:rsid w:val="0088580A"/>
    <w:rsid w:val="00887680"/>
    <w:rsid w:val="00887C8F"/>
    <w:rsid w:val="00891734"/>
    <w:rsid w:val="00891DE5"/>
    <w:rsid w:val="00892217"/>
    <w:rsid w:val="00892831"/>
    <w:rsid w:val="00893512"/>
    <w:rsid w:val="0089655D"/>
    <w:rsid w:val="00897CAF"/>
    <w:rsid w:val="008A2B12"/>
    <w:rsid w:val="008A627C"/>
    <w:rsid w:val="008A7C7F"/>
    <w:rsid w:val="008B0A68"/>
    <w:rsid w:val="008B41D6"/>
    <w:rsid w:val="008C043A"/>
    <w:rsid w:val="008C2098"/>
    <w:rsid w:val="008C2A5A"/>
    <w:rsid w:val="008C2FC6"/>
    <w:rsid w:val="008C4201"/>
    <w:rsid w:val="008C6515"/>
    <w:rsid w:val="008C6528"/>
    <w:rsid w:val="008C661D"/>
    <w:rsid w:val="008D1458"/>
    <w:rsid w:val="008D4571"/>
    <w:rsid w:val="008D7325"/>
    <w:rsid w:val="008E1351"/>
    <w:rsid w:val="008E2CDE"/>
    <w:rsid w:val="008E609C"/>
    <w:rsid w:val="008E67C5"/>
    <w:rsid w:val="008F301B"/>
    <w:rsid w:val="008F7AE1"/>
    <w:rsid w:val="00901817"/>
    <w:rsid w:val="00902879"/>
    <w:rsid w:val="009054BD"/>
    <w:rsid w:val="00905C58"/>
    <w:rsid w:val="009062BD"/>
    <w:rsid w:val="00913705"/>
    <w:rsid w:val="00916DCE"/>
    <w:rsid w:val="009171A2"/>
    <w:rsid w:val="009177B0"/>
    <w:rsid w:val="009179F7"/>
    <w:rsid w:val="0092290A"/>
    <w:rsid w:val="009247E8"/>
    <w:rsid w:val="00926381"/>
    <w:rsid w:val="009271F5"/>
    <w:rsid w:val="0093003D"/>
    <w:rsid w:val="00930087"/>
    <w:rsid w:val="009332B4"/>
    <w:rsid w:val="009336C7"/>
    <w:rsid w:val="00936EA9"/>
    <w:rsid w:val="00941FFA"/>
    <w:rsid w:val="00942683"/>
    <w:rsid w:val="00943269"/>
    <w:rsid w:val="00943ADF"/>
    <w:rsid w:val="00945112"/>
    <w:rsid w:val="00945951"/>
    <w:rsid w:val="009467F7"/>
    <w:rsid w:val="00947BE5"/>
    <w:rsid w:val="00950113"/>
    <w:rsid w:val="00950AB7"/>
    <w:rsid w:val="009534EE"/>
    <w:rsid w:val="00954737"/>
    <w:rsid w:val="00962106"/>
    <w:rsid w:val="00964481"/>
    <w:rsid w:val="00967A6F"/>
    <w:rsid w:val="00971960"/>
    <w:rsid w:val="00971C80"/>
    <w:rsid w:val="009741C3"/>
    <w:rsid w:val="00974F3E"/>
    <w:rsid w:val="0097694B"/>
    <w:rsid w:val="00976D5D"/>
    <w:rsid w:val="00981A38"/>
    <w:rsid w:val="00982ADD"/>
    <w:rsid w:val="00983933"/>
    <w:rsid w:val="00986CA0"/>
    <w:rsid w:val="00987063"/>
    <w:rsid w:val="00990FEF"/>
    <w:rsid w:val="009911A4"/>
    <w:rsid w:val="00992459"/>
    <w:rsid w:val="009971FE"/>
    <w:rsid w:val="0099745C"/>
    <w:rsid w:val="009A030A"/>
    <w:rsid w:val="009A4260"/>
    <w:rsid w:val="009A49FD"/>
    <w:rsid w:val="009A6761"/>
    <w:rsid w:val="009A732B"/>
    <w:rsid w:val="009A7A34"/>
    <w:rsid w:val="009B0F15"/>
    <w:rsid w:val="009B17B5"/>
    <w:rsid w:val="009B2EA2"/>
    <w:rsid w:val="009B4364"/>
    <w:rsid w:val="009C17D7"/>
    <w:rsid w:val="009C1D9B"/>
    <w:rsid w:val="009C40FA"/>
    <w:rsid w:val="009D0CAF"/>
    <w:rsid w:val="009D15A9"/>
    <w:rsid w:val="009D1986"/>
    <w:rsid w:val="009D25D7"/>
    <w:rsid w:val="009D3A06"/>
    <w:rsid w:val="009D5572"/>
    <w:rsid w:val="009E15DD"/>
    <w:rsid w:val="009E4D79"/>
    <w:rsid w:val="009F1282"/>
    <w:rsid w:val="009F1827"/>
    <w:rsid w:val="009F40FD"/>
    <w:rsid w:val="009F5079"/>
    <w:rsid w:val="00A0017B"/>
    <w:rsid w:val="00A001DB"/>
    <w:rsid w:val="00A06254"/>
    <w:rsid w:val="00A07321"/>
    <w:rsid w:val="00A11705"/>
    <w:rsid w:val="00A11BE7"/>
    <w:rsid w:val="00A12015"/>
    <w:rsid w:val="00A1233F"/>
    <w:rsid w:val="00A127B6"/>
    <w:rsid w:val="00A131C1"/>
    <w:rsid w:val="00A13889"/>
    <w:rsid w:val="00A138D3"/>
    <w:rsid w:val="00A13E8C"/>
    <w:rsid w:val="00A14063"/>
    <w:rsid w:val="00A14E8D"/>
    <w:rsid w:val="00A16A87"/>
    <w:rsid w:val="00A23788"/>
    <w:rsid w:val="00A23E2C"/>
    <w:rsid w:val="00A24B3A"/>
    <w:rsid w:val="00A2574C"/>
    <w:rsid w:val="00A2775E"/>
    <w:rsid w:val="00A310F0"/>
    <w:rsid w:val="00A320C1"/>
    <w:rsid w:val="00A341EC"/>
    <w:rsid w:val="00A34EFB"/>
    <w:rsid w:val="00A4132B"/>
    <w:rsid w:val="00A41EAE"/>
    <w:rsid w:val="00A46696"/>
    <w:rsid w:val="00A50D29"/>
    <w:rsid w:val="00A51BBA"/>
    <w:rsid w:val="00A53471"/>
    <w:rsid w:val="00A53710"/>
    <w:rsid w:val="00A53C50"/>
    <w:rsid w:val="00A544A3"/>
    <w:rsid w:val="00A55B56"/>
    <w:rsid w:val="00A55FD3"/>
    <w:rsid w:val="00A56A3E"/>
    <w:rsid w:val="00A5736C"/>
    <w:rsid w:val="00A6093B"/>
    <w:rsid w:val="00A61056"/>
    <w:rsid w:val="00A61152"/>
    <w:rsid w:val="00A615CE"/>
    <w:rsid w:val="00A634A0"/>
    <w:rsid w:val="00A64F6D"/>
    <w:rsid w:val="00A65FA1"/>
    <w:rsid w:val="00A66A82"/>
    <w:rsid w:val="00A671F8"/>
    <w:rsid w:val="00A73FE5"/>
    <w:rsid w:val="00A8592B"/>
    <w:rsid w:val="00A8780D"/>
    <w:rsid w:val="00A87C4C"/>
    <w:rsid w:val="00A916D3"/>
    <w:rsid w:val="00A93921"/>
    <w:rsid w:val="00A93DC1"/>
    <w:rsid w:val="00AA03F2"/>
    <w:rsid w:val="00AA13F5"/>
    <w:rsid w:val="00AA6E98"/>
    <w:rsid w:val="00AB2B7B"/>
    <w:rsid w:val="00AB576C"/>
    <w:rsid w:val="00AB7243"/>
    <w:rsid w:val="00AC1F8A"/>
    <w:rsid w:val="00AC3C62"/>
    <w:rsid w:val="00AC4FE4"/>
    <w:rsid w:val="00AD032C"/>
    <w:rsid w:val="00AD0795"/>
    <w:rsid w:val="00AD5B7A"/>
    <w:rsid w:val="00AD6282"/>
    <w:rsid w:val="00AE0AE5"/>
    <w:rsid w:val="00AE26BF"/>
    <w:rsid w:val="00AE351E"/>
    <w:rsid w:val="00AE5495"/>
    <w:rsid w:val="00AE5DEA"/>
    <w:rsid w:val="00AE6390"/>
    <w:rsid w:val="00AF0EA9"/>
    <w:rsid w:val="00AF47F3"/>
    <w:rsid w:val="00AF6352"/>
    <w:rsid w:val="00AF64EA"/>
    <w:rsid w:val="00B02142"/>
    <w:rsid w:val="00B045F3"/>
    <w:rsid w:val="00B054FF"/>
    <w:rsid w:val="00B10552"/>
    <w:rsid w:val="00B1211C"/>
    <w:rsid w:val="00B12B2A"/>
    <w:rsid w:val="00B13892"/>
    <w:rsid w:val="00B16742"/>
    <w:rsid w:val="00B16AB6"/>
    <w:rsid w:val="00B17D5C"/>
    <w:rsid w:val="00B22C29"/>
    <w:rsid w:val="00B22CAD"/>
    <w:rsid w:val="00B25DCE"/>
    <w:rsid w:val="00B26EFA"/>
    <w:rsid w:val="00B27185"/>
    <w:rsid w:val="00B27288"/>
    <w:rsid w:val="00B27701"/>
    <w:rsid w:val="00B278CC"/>
    <w:rsid w:val="00B31C9F"/>
    <w:rsid w:val="00B3477C"/>
    <w:rsid w:val="00B3586E"/>
    <w:rsid w:val="00B35D50"/>
    <w:rsid w:val="00B3665D"/>
    <w:rsid w:val="00B42FD9"/>
    <w:rsid w:val="00B51AC7"/>
    <w:rsid w:val="00B522C0"/>
    <w:rsid w:val="00B54CAB"/>
    <w:rsid w:val="00B5520F"/>
    <w:rsid w:val="00B5606C"/>
    <w:rsid w:val="00B60EA4"/>
    <w:rsid w:val="00B63EF5"/>
    <w:rsid w:val="00B74B97"/>
    <w:rsid w:val="00B754B4"/>
    <w:rsid w:val="00B80114"/>
    <w:rsid w:val="00B815B8"/>
    <w:rsid w:val="00B81ECD"/>
    <w:rsid w:val="00B820C2"/>
    <w:rsid w:val="00B8295A"/>
    <w:rsid w:val="00B8421F"/>
    <w:rsid w:val="00B8511F"/>
    <w:rsid w:val="00B85F24"/>
    <w:rsid w:val="00B91C9E"/>
    <w:rsid w:val="00BA00BC"/>
    <w:rsid w:val="00BA0594"/>
    <w:rsid w:val="00BA066A"/>
    <w:rsid w:val="00BA206D"/>
    <w:rsid w:val="00BA2619"/>
    <w:rsid w:val="00BA2C83"/>
    <w:rsid w:val="00BA330C"/>
    <w:rsid w:val="00BA371E"/>
    <w:rsid w:val="00BA37B8"/>
    <w:rsid w:val="00BA643A"/>
    <w:rsid w:val="00BB10F3"/>
    <w:rsid w:val="00BB2A5B"/>
    <w:rsid w:val="00BB563F"/>
    <w:rsid w:val="00BC3AB6"/>
    <w:rsid w:val="00BC4224"/>
    <w:rsid w:val="00BC4301"/>
    <w:rsid w:val="00BC47E7"/>
    <w:rsid w:val="00BC4AFC"/>
    <w:rsid w:val="00BC520D"/>
    <w:rsid w:val="00BC5B86"/>
    <w:rsid w:val="00BC5BB9"/>
    <w:rsid w:val="00BC64D6"/>
    <w:rsid w:val="00BC6874"/>
    <w:rsid w:val="00BC7184"/>
    <w:rsid w:val="00BC7AFD"/>
    <w:rsid w:val="00BC7F9E"/>
    <w:rsid w:val="00BD5117"/>
    <w:rsid w:val="00BE1942"/>
    <w:rsid w:val="00BF0AE7"/>
    <w:rsid w:val="00BF0DA0"/>
    <w:rsid w:val="00BF2809"/>
    <w:rsid w:val="00BF3AA5"/>
    <w:rsid w:val="00BF4F95"/>
    <w:rsid w:val="00BF5D46"/>
    <w:rsid w:val="00C04B3E"/>
    <w:rsid w:val="00C0533C"/>
    <w:rsid w:val="00C06B6B"/>
    <w:rsid w:val="00C10808"/>
    <w:rsid w:val="00C12107"/>
    <w:rsid w:val="00C12145"/>
    <w:rsid w:val="00C13491"/>
    <w:rsid w:val="00C164D9"/>
    <w:rsid w:val="00C16A44"/>
    <w:rsid w:val="00C17875"/>
    <w:rsid w:val="00C21BD4"/>
    <w:rsid w:val="00C261EA"/>
    <w:rsid w:val="00C26BB4"/>
    <w:rsid w:val="00C27F5B"/>
    <w:rsid w:val="00C31205"/>
    <w:rsid w:val="00C3121A"/>
    <w:rsid w:val="00C3274E"/>
    <w:rsid w:val="00C350DE"/>
    <w:rsid w:val="00C364D9"/>
    <w:rsid w:val="00C365B2"/>
    <w:rsid w:val="00C434D9"/>
    <w:rsid w:val="00C43D90"/>
    <w:rsid w:val="00C450A0"/>
    <w:rsid w:val="00C52BA5"/>
    <w:rsid w:val="00C53279"/>
    <w:rsid w:val="00C54079"/>
    <w:rsid w:val="00C5475B"/>
    <w:rsid w:val="00C54B5F"/>
    <w:rsid w:val="00C62049"/>
    <w:rsid w:val="00C62D75"/>
    <w:rsid w:val="00C638E9"/>
    <w:rsid w:val="00C64A14"/>
    <w:rsid w:val="00C66964"/>
    <w:rsid w:val="00C67CA8"/>
    <w:rsid w:val="00C719C8"/>
    <w:rsid w:val="00C72650"/>
    <w:rsid w:val="00C76381"/>
    <w:rsid w:val="00C814E4"/>
    <w:rsid w:val="00C81A97"/>
    <w:rsid w:val="00C8254E"/>
    <w:rsid w:val="00C826F8"/>
    <w:rsid w:val="00C84F14"/>
    <w:rsid w:val="00C92BCD"/>
    <w:rsid w:val="00C93695"/>
    <w:rsid w:val="00C966EC"/>
    <w:rsid w:val="00CA1F53"/>
    <w:rsid w:val="00CA22A3"/>
    <w:rsid w:val="00CA2646"/>
    <w:rsid w:val="00CA26BB"/>
    <w:rsid w:val="00CA5500"/>
    <w:rsid w:val="00CA702C"/>
    <w:rsid w:val="00CB01F6"/>
    <w:rsid w:val="00CB2544"/>
    <w:rsid w:val="00CB2830"/>
    <w:rsid w:val="00CB2B05"/>
    <w:rsid w:val="00CB43E9"/>
    <w:rsid w:val="00CB6B49"/>
    <w:rsid w:val="00CC29A7"/>
    <w:rsid w:val="00CC4320"/>
    <w:rsid w:val="00CC5668"/>
    <w:rsid w:val="00CC669A"/>
    <w:rsid w:val="00CC6FF5"/>
    <w:rsid w:val="00CC751E"/>
    <w:rsid w:val="00CD1E5C"/>
    <w:rsid w:val="00CD4163"/>
    <w:rsid w:val="00CD66A2"/>
    <w:rsid w:val="00CE0BB1"/>
    <w:rsid w:val="00CE5FCB"/>
    <w:rsid w:val="00CF04EB"/>
    <w:rsid w:val="00CF1F13"/>
    <w:rsid w:val="00CF40EC"/>
    <w:rsid w:val="00CF6E36"/>
    <w:rsid w:val="00CF7B13"/>
    <w:rsid w:val="00D01C16"/>
    <w:rsid w:val="00D040F7"/>
    <w:rsid w:val="00D0556F"/>
    <w:rsid w:val="00D07D79"/>
    <w:rsid w:val="00D11036"/>
    <w:rsid w:val="00D1429F"/>
    <w:rsid w:val="00D1514E"/>
    <w:rsid w:val="00D15682"/>
    <w:rsid w:val="00D1687F"/>
    <w:rsid w:val="00D16BC3"/>
    <w:rsid w:val="00D209D5"/>
    <w:rsid w:val="00D242B7"/>
    <w:rsid w:val="00D249D8"/>
    <w:rsid w:val="00D24C3E"/>
    <w:rsid w:val="00D278DE"/>
    <w:rsid w:val="00D27AF8"/>
    <w:rsid w:val="00D3112F"/>
    <w:rsid w:val="00D324AE"/>
    <w:rsid w:val="00D3469F"/>
    <w:rsid w:val="00D36124"/>
    <w:rsid w:val="00D36BBC"/>
    <w:rsid w:val="00D414F7"/>
    <w:rsid w:val="00D429BD"/>
    <w:rsid w:val="00D43F2C"/>
    <w:rsid w:val="00D46012"/>
    <w:rsid w:val="00D46A59"/>
    <w:rsid w:val="00D47AB4"/>
    <w:rsid w:val="00D50647"/>
    <w:rsid w:val="00D512A1"/>
    <w:rsid w:val="00D518EB"/>
    <w:rsid w:val="00D531EC"/>
    <w:rsid w:val="00D5333E"/>
    <w:rsid w:val="00D56488"/>
    <w:rsid w:val="00D60C93"/>
    <w:rsid w:val="00D60E5A"/>
    <w:rsid w:val="00D61478"/>
    <w:rsid w:val="00D62586"/>
    <w:rsid w:val="00D65DD0"/>
    <w:rsid w:val="00D67E01"/>
    <w:rsid w:val="00D74129"/>
    <w:rsid w:val="00D7556A"/>
    <w:rsid w:val="00D758DC"/>
    <w:rsid w:val="00D75F9B"/>
    <w:rsid w:val="00D76776"/>
    <w:rsid w:val="00D76A9C"/>
    <w:rsid w:val="00D77639"/>
    <w:rsid w:val="00D80E38"/>
    <w:rsid w:val="00D81405"/>
    <w:rsid w:val="00D815A7"/>
    <w:rsid w:val="00D819C4"/>
    <w:rsid w:val="00D827C7"/>
    <w:rsid w:val="00D838E4"/>
    <w:rsid w:val="00D847DC"/>
    <w:rsid w:val="00D87B41"/>
    <w:rsid w:val="00D927C1"/>
    <w:rsid w:val="00D93E10"/>
    <w:rsid w:val="00D96C5C"/>
    <w:rsid w:val="00D97E40"/>
    <w:rsid w:val="00DA08C1"/>
    <w:rsid w:val="00DA230E"/>
    <w:rsid w:val="00DA3ED8"/>
    <w:rsid w:val="00DA4D39"/>
    <w:rsid w:val="00DA604D"/>
    <w:rsid w:val="00DA6713"/>
    <w:rsid w:val="00DA7358"/>
    <w:rsid w:val="00DB09EE"/>
    <w:rsid w:val="00DB163D"/>
    <w:rsid w:val="00DB3590"/>
    <w:rsid w:val="00DB50D3"/>
    <w:rsid w:val="00DB663E"/>
    <w:rsid w:val="00DC18FE"/>
    <w:rsid w:val="00DC2EDF"/>
    <w:rsid w:val="00DC3AB0"/>
    <w:rsid w:val="00DC553F"/>
    <w:rsid w:val="00DD14DF"/>
    <w:rsid w:val="00DD2F53"/>
    <w:rsid w:val="00DD35AE"/>
    <w:rsid w:val="00DD6DCD"/>
    <w:rsid w:val="00DE0728"/>
    <w:rsid w:val="00DE4251"/>
    <w:rsid w:val="00DE7F0C"/>
    <w:rsid w:val="00DF198C"/>
    <w:rsid w:val="00DF21ED"/>
    <w:rsid w:val="00DF2FA3"/>
    <w:rsid w:val="00DF41A8"/>
    <w:rsid w:val="00DF702A"/>
    <w:rsid w:val="00E01435"/>
    <w:rsid w:val="00E02F87"/>
    <w:rsid w:val="00E05137"/>
    <w:rsid w:val="00E05D5B"/>
    <w:rsid w:val="00E072F9"/>
    <w:rsid w:val="00E07FDB"/>
    <w:rsid w:val="00E17EEF"/>
    <w:rsid w:val="00E21776"/>
    <w:rsid w:val="00E2650D"/>
    <w:rsid w:val="00E26700"/>
    <w:rsid w:val="00E310B4"/>
    <w:rsid w:val="00E33869"/>
    <w:rsid w:val="00E3405C"/>
    <w:rsid w:val="00E41D49"/>
    <w:rsid w:val="00E41D4E"/>
    <w:rsid w:val="00E443D4"/>
    <w:rsid w:val="00E51680"/>
    <w:rsid w:val="00E51F07"/>
    <w:rsid w:val="00E543D2"/>
    <w:rsid w:val="00E56B64"/>
    <w:rsid w:val="00E60277"/>
    <w:rsid w:val="00E62EB1"/>
    <w:rsid w:val="00E65D19"/>
    <w:rsid w:val="00E6690F"/>
    <w:rsid w:val="00E6718B"/>
    <w:rsid w:val="00E719BC"/>
    <w:rsid w:val="00E732C1"/>
    <w:rsid w:val="00E7691E"/>
    <w:rsid w:val="00E76E90"/>
    <w:rsid w:val="00E80415"/>
    <w:rsid w:val="00E8249D"/>
    <w:rsid w:val="00E83A36"/>
    <w:rsid w:val="00E84D40"/>
    <w:rsid w:val="00E852F6"/>
    <w:rsid w:val="00E85FB3"/>
    <w:rsid w:val="00E861FF"/>
    <w:rsid w:val="00E904DA"/>
    <w:rsid w:val="00E911CA"/>
    <w:rsid w:val="00E913E1"/>
    <w:rsid w:val="00E91832"/>
    <w:rsid w:val="00E97084"/>
    <w:rsid w:val="00EA382C"/>
    <w:rsid w:val="00EA3E33"/>
    <w:rsid w:val="00EA4480"/>
    <w:rsid w:val="00EA7543"/>
    <w:rsid w:val="00EB1B46"/>
    <w:rsid w:val="00EB2003"/>
    <w:rsid w:val="00EB210B"/>
    <w:rsid w:val="00EB2E17"/>
    <w:rsid w:val="00EB31A3"/>
    <w:rsid w:val="00EB3F8F"/>
    <w:rsid w:val="00EB4183"/>
    <w:rsid w:val="00EB46CD"/>
    <w:rsid w:val="00EB7C9F"/>
    <w:rsid w:val="00EC162C"/>
    <w:rsid w:val="00EC1C98"/>
    <w:rsid w:val="00EC2F32"/>
    <w:rsid w:val="00EC47E1"/>
    <w:rsid w:val="00EC7FC7"/>
    <w:rsid w:val="00ED2536"/>
    <w:rsid w:val="00ED2778"/>
    <w:rsid w:val="00ED336C"/>
    <w:rsid w:val="00ED3D06"/>
    <w:rsid w:val="00ED45CF"/>
    <w:rsid w:val="00EE4E40"/>
    <w:rsid w:val="00EE529E"/>
    <w:rsid w:val="00EE54C2"/>
    <w:rsid w:val="00F004CD"/>
    <w:rsid w:val="00F00716"/>
    <w:rsid w:val="00F01AA6"/>
    <w:rsid w:val="00F02E59"/>
    <w:rsid w:val="00F03685"/>
    <w:rsid w:val="00F05A2B"/>
    <w:rsid w:val="00F06279"/>
    <w:rsid w:val="00F07D4B"/>
    <w:rsid w:val="00F10A8B"/>
    <w:rsid w:val="00F11376"/>
    <w:rsid w:val="00F1189C"/>
    <w:rsid w:val="00F147F4"/>
    <w:rsid w:val="00F14E0E"/>
    <w:rsid w:val="00F16580"/>
    <w:rsid w:val="00F17C0C"/>
    <w:rsid w:val="00F202F6"/>
    <w:rsid w:val="00F20794"/>
    <w:rsid w:val="00F21491"/>
    <w:rsid w:val="00F21A49"/>
    <w:rsid w:val="00F21ACC"/>
    <w:rsid w:val="00F225C3"/>
    <w:rsid w:val="00F239C0"/>
    <w:rsid w:val="00F251AE"/>
    <w:rsid w:val="00F25470"/>
    <w:rsid w:val="00F2565F"/>
    <w:rsid w:val="00F42945"/>
    <w:rsid w:val="00F43D5E"/>
    <w:rsid w:val="00F4425A"/>
    <w:rsid w:val="00F4439E"/>
    <w:rsid w:val="00F44480"/>
    <w:rsid w:val="00F455E2"/>
    <w:rsid w:val="00F553C5"/>
    <w:rsid w:val="00F5573A"/>
    <w:rsid w:val="00F6009D"/>
    <w:rsid w:val="00F6166F"/>
    <w:rsid w:val="00F61774"/>
    <w:rsid w:val="00F66812"/>
    <w:rsid w:val="00F72E74"/>
    <w:rsid w:val="00F7317C"/>
    <w:rsid w:val="00F73C32"/>
    <w:rsid w:val="00F801AF"/>
    <w:rsid w:val="00F80AB8"/>
    <w:rsid w:val="00F8380E"/>
    <w:rsid w:val="00F83818"/>
    <w:rsid w:val="00F84A47"/>
    <w:rsid w:val="00F9371E"/>
    <w:rsid w:val="00F93CB5"/>
    <w:rsid w:val="00F957B4"/>
    <w:rsid w:val="00F96F67"/>
    <w:rsid w:val="00FA014F"/>
    <w:rsid w:val="00FA1542"/>
    <w:rsid w:val="00FA1EF5"/>
    <w:rsid w:val="00FA3DE6"/>
    <w:rsid w:val="00FA487D"/>
    <w:rsid w:val="00FB012B"/>
    <w:rsid w:val="00FB0E0C"/>
    <w:rsid w:val="00FB125B"/>
    <w:rsid w:val="00FB35E4"/>
    <w:rsid w:val="00FB3C15"/>
    <w:rsid w:val="00FB431E"/>
    <w:rsid w:val="00FB6A65"/>
    <w:rsid w:val="00FB7950"/>
    <w:rsid w:val="00FB7C1C"/>
    <w:rsid w:val="00FC1E0E"/>
    <w:rsid w:val="00FC20BC"/>
    <w:rsid w:val="00FC2BFA"/>
    <w:rsid w:val="00FC5425"/>
    <w:rsid w:val="00FC70F8"/>
    <w:rsid w:val="00FC7570"/>
    <w:rsid w:val="00FD12B0"/>
    <w:rsid w:val="00FD2E5E"/>
    <w:rsid w:val="00FE0399"/>
    <w:rsid w:val="00FE1682"/>
    <w:rsid w:val="00FE1829"/>
    <w:rsid w:val="00FE3050"/>
    <w:rsid w:val="00FE7930"/>
    <w:rsid w:val="00FF1511"/>
    <w:rsid w:val="00FF3198"/>
    <w:rsid w:val="00FF37E8"/>
    <w:rsid w:val="00FF4BE6"/>
    <w:rsid w:val="00FF52E5"/>
    <w:rsid w:val="00FF5F3E"/>
    <w:rsid w:val="00FF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B08ED"/>
  <w15:docId w15:val="{3ED2D90E-5687-4C20-A533-4E156A6E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665D"/>
    <w:rPr>
      <w:color w:val="0563C1" w:themeColor="hyperlink"/>
      <w:u w:val="single"/>
    </w:rPr>
  </w:style>
  <w:style w:type="character" w:styleId="UnresolvedMention">
    <w:name w:val="Unresolved Mention"/>
    <w:basedOn w:val="DefaultParagraphFont"/>
    <w:uiPriority w:val="99"/>
    <w:semiHidden/>
    <w:unhideWhenUsed/>
    <w:rsid w:val="00B3665D"/>
    <w:rPr>
      <w:color w:val="605E5C"/>
      <w:shd w:val="clear" w:color="auto" w:fill="E1DFDD"/>
    </w:rPr>
  </w:style>
  <w:style w:type="character" w:styleId="FollowedHyperlink">
    <w:name w:val="FollowedHyperlink"/>
    <w:basedOn w:val="DefaultParagraphFont"/>
    <w:uiPriority w:val="99"/>
    <w:semiHidden/>
    <w:unhideWhenUsed/>
    <w:rsid w:val="00BF3AA5"/>
    <w:rPr>
      <w:color w:val="954F72" w:themeColor="followedHyperlink"/>
      <w:u w:val="single"/>
    </w:rPr>
  </w:style>
  <w:style w:type="paragraph" w:styleId="ListParagraph">
    <w:name w:val="List Paragraph"/>
    <w:basedOn w:val="Normal"/>
    <w:uiPriority w:val="34"/>
    <w:qFormat/>
    <w:rsid w:val="00CC5668"/>
    <w:pPr>
      <w:ind w:left="720"/>
      <w:contextualSpacing/>
    </w:pPr>
  </w:style>
  <w:style w:type="paragraph" w:styleId="BalloonText">
    <w:name w:val="Balloon Text"/>
    <w:basedOn w:val="Normal"/>
    <w:link w:val="BalloonTextChar"/>
    <w:uiPriority w:val="99"/>
    <w:semiHidden/>
    <w:unhideWhenUsed/>
    <w:rsid w:val="00F442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25A"/>
    <w:rPr>
      <w:rFonts w:ascii="Segoe UI" w:hAnsi="Segoe UI" w:cs="Segoe UI"/>
      <w:sz w:val="18"/>
      <w:szCs w:val="18"/>
    </w:rPr>
  </w:style>
  <w:style w:type="paragraph" w:styleId="Header">
    <w:name w:val="header"/>
    <w:basedOn w:val="Normal"/>
    <w:link w:val="HeaderChar"/>
    <w:uiPriority w:val="99"/>
    <w:unhideWhenUsed/>
    <w:rsid w:val="00F44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480"/>
  </w:style>
  <w:style w:type="paragraph" w:styleId="Footer">
    <w:name w:val="footer"/>
    <w:basedOn w:val="Normal"/>
    <w:link w:val="FooterChar"/>
    <w:uiPriority w:val="99"/>
    <w:unhideWhenUsed/>
    <w:rsid w:val="00F44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480"/>
  </w:style>
  <w:style w:type="paragraph" w:customStyle="1" w:styleId="Default">
    <w:name w:val="Default"/>
    <w:rsid w:val="00EC2F3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860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52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842133">
      <w:bodyDiv w:val="1"/>
      <w:marLeft w:val="0"/>
      <w:marRight w:val="0"/>
      <w:marTop w:val="0"/>
      <w:marBottom w:val="0"/>
      <w:divBdr>
        <w:top w:val="none" w:sz="0" w:space="0" w:color="auto"/>
        <w:left w:val="none" w:sz="0" w:space="0" w:color="auto"/>
        <w:bottom w:val="none" w:sz="0" w:space="0" w:color="auto"/>
        <w:right w:val="none" w:sz="0" w:space="0" w:color="auto"/>
      </w:divBdr>
    </w:div>
    <w:div w:id="1920751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ensus.gov/cgi-bin/sssd/naics/naicsrch?chart=200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ax.illinois.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koch@mciled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x.illinois.gov" TargetMode="External"/><Relationship Id="rId5" Type="http://schemas.openxmlformats.org/officeDocument/2006/relationships/webSettings" Target="webSettings.xml"/><Relationship Id="rId15" Type="http://schemas.openxmlformats.org/officeDocument/2006/relationships/hyperlink" Target="mailto:econdev@randolphco.org"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koch@mciledc.com" TargetMode="External"/><Relationship Id="rId14" Type="http://schemas.openxmlformats.org/officeDocument/2006/relationships/hyperlink" Target="mailto:ekoch@mciled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A6FC9-A9FF-4CA7-B9F0-6CB528F2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5891</Words>
  <Characters>33581</Characters>
  <Application>Microsoft Office Word</Application>
  <DocSecurity>8</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Edie Koch</dc:creator>
  <cp:keywords/>
  <dc:description/>
  <cp:lastModifiedBy>William Koch</cp:lastModifiedBy>
  <cp:revision>2</cp:revision>
  <cp:lastPrinted>2024-01-09T04:58:00Z</cp:lastPrinted>
  <dcterms:created xsi:type="dcterms:W3CDTF">2024-02-23T03:20:00Z</dcterms:created>
  <dcterms:modified xsi:type="dcterms:W3CDTF">2024-02-23T03:20:00Z</dcterms:modified>
</cp:coreProperties>
</file>